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BF70B" w14:textId="77777777" w:rsidR="00CA0085" w:rsidRPr="00B73242" w:rsidRDefault="00CA0085" w:rsidP="00CA0085">
      <w:pPr>
        <w:jc w:val="center"/>
        <w:rPr>
          <w:rFonts w:ascii="Tahoma" w:hAnsi="Tahoma" w:cs="Tahoma"/>
          <w:sz w:val="24"/>
          <w:szCs w:val="24"/>
        </w:rPr>
      </w:pPr>
    </w:p>
    <w:p w14:paraId="2ADFF9C7" w14:textId="77777777" w:rsidR="00872386" w:rsidRPr="00F57058" w:rsidRDefault="00872386" w:rsidP="00872386">
      <w:pPr>
        <w:spacing w:line="278" w:lineRule="auto"/>
        <w:jc w:val="both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  <w:r w:rsidRPr="00F5705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„БАС“- Београдска аутобуска станица а.д. Београд,</w:t>
      </w:r>
      <w:r w:rsidRPr="00F57058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 са седиштем у </w:t>
      </w:r>
      <w:r w:rsidRPr="00F5705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Београду – Нови Београд</w:t>
      </w:r>
      <w:r w:rsidRPr="00F57058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, ул. </w:t>
      </w:r>
      <w:r w:rsidRPr="00F5705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Антифашистичке борбе 46</w:t>
      </w:r>
      <w:r w:rsidRPr="00F57058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, ПИБ:</w:t>
      </w:r>
      <w:r w:rsidRPr="00F57058">
        <w:rPr>
          <w:kern w:val="2"/>
          <w:sz w:val="24"/>
          <w:szCs w:val="24"/>
          <w:lang w:val="sr-Latn-RS"/>
          <w14:ligatures w14:val="standardContextual"/>
        </w:rPr>
        <w:t xml:space="preserve"> </w:t>
      </w:r>
      <w:r w:rsidRPr="00F57058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100000694, као власник непокретности, објављује</w:t>
      </w:r>
    </w:p>
    <w:p w14:paraId="6D7E0C4D" w14:textId="77777777" w:rsidR="00872386" w:rsidRDefault="00872386" w:rsidP="00872386">
      <w:pPr>
        <w:spacing w:line="278" w:lineRule="auto"/>
        <w:rPr>
          <w:kern w:val="2"/>
          <w:sz w:val="24"/>
          <w:szCs w:val="24"/>
          <w:lang w:val="sr-Cyrl-RS"/>
          <w14:ligatures w14:val="standardContextual"/>
        </w:rPr>
      </w:pPr>
    </w:p>
    <w:p w14:paraId="4788093E" w14:textId="77777777" w:rsidR="00FB7EC8" w:rsidRPr="00FB7EC8" w:rsidRDefault="00FB7EC8" w:rsidP="00872386">
      <w:pPr>
        <w:spacing w:line="278" w:lineRule="auto"/>
        <w:rPr>
          <w:kern w:val="2"/>
          <w:sz w:val="24"/>
          <w:szCs w:val="24"/>
          <w:lang w:val="sr-Cyrl-RS"/>
          <w14:ligatures w14:val="standardContextual"/>
        </w:rPr>
      </w:pPr>
    </w:p>
    <w:p w14:paraId="17AACAFB" w14:textId="77777777" w:rsidR="00872386" w:rsidRPr="00872386" w:rsidRDefault="00872386" w:rsidP="00872386">
      <w:pPr>
        <w:spacing w:line="278" w:lineRule="auto"/>
        <w:rPr>
          <w:kern w:val="2"/>
          <w:sz w:val="24"/>
          <w:szCs w:val="24"/>
          <w:lang w:val="sr-Latn-RS"/>
          <w14:ligatures w14:val="standardContextual"/>
        </w:rPr>
      </w:pPr>
    </w:p>
    <w:p w14:paraId="0E39ACF8" w14:textId="37B76C5E" w:rsidR="00872386" w:rsidRPr="00872386" w:rsidRDefault="00872386" w:rsidP="00872386">
      <w:pPr>
        <w:spacing w:line="278" w:lineRule="auto"/>
        <w:jc w:val="center"/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872386">
        <w:rPr>
          <w:rFonts w:ascii="Tahoma" w:hAnsi="Tahoma" w:cs="Tahoma"/>
          <w:b/>
          <w:bCs/>
          <w:kern w:val="2"/>
          <w:sz w:val="24"/>
          <w:szCs w:val="24"/>
          <w:lang w:val="sr-Latn-RS"/>
          <w14:ligatures w14:val="standardContextual"/>
        </w:rPr>
        <w:t>ЈАВНИ ПОЗИВ</w:t>
      </w:r>
      <w:r w:rsidRPr="00872386">
        <w:rPr>
          <w:rFonts w:ascii="Tahoma" w:hAnsi="Tahoma" w:cs="Tahoma"/>
          <w:b/>
          <w:bCs/>
          <w:kern w:val="2"/>
          <w:sz w:val="24"/>
          <w:szCs w:val="24"/>
          <w:lang w:val="sr-Latn-RS"/>
          <w14:ligatures w14:val="standardContextual"/>
        </w:rPr>
        <w:br/>
        <w:t xml:space="preserve">за </w:t>
      </w:r>
      <w:r w:rsidRPr="00872386"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  <w:t>п</w:t>
      </w:r>
      <w:r w:rsidRPr="00872386">
        <w:rPr>
          <w:rFonts w:ascii="Tahoma" w:hAnsi="Tahoma" w:cs="Tahoma"/>
          <w:b/>
          <w:bCs/>
          <w:kern w:val="2"/>
          <w:sz w:val="24"/>
          <w:szCs w:val="24"/>
          <w:lang w:val="sr-Latn-RS"/>
          <w14:ligatures w14:val="standardContextual"/>
        </w:rPr>
        <w:t>o</w:t>
      </w:r>
      <w:r w:rsidRPr="00872386"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  <w:t>дношење</w:t>
      </w:r>
      <w:r w:rsidRPr="00872386">
        <w:rPr>
          <w:rFonts w:ascii="Tahoma" w:hAnsi="Tahoma" w:cs="Tahoma"/>
          <w:b/>
          <w:bCs/>
          <w:kern w:val="2"/>
          <w:sz w:val="24"/>
          <w:szCs w:val="24"/>
          <w:lang w:val="sr-Latn-RS"/>
          <w14:ligatures w14:val="standardContextual"/>
        </w:rPr>
        <w:t xml:space="preserve"> п</w:t>
      </w:r>
      <w:r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  <w:t>онуда</w:t>
      </w:r>
      <w:r w:rsidRPr="00872386"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  <w:t xml:space="preserve"> за учешће у поступку</w:t>
      </w:r>
      <w:r w:rsidRPr="00872386">
        <w:rPr>
          <w:rFonts w:ascii="Tahoma" w:hAnsi="Tahoma" w:cs="Tahoma"/>
          <w:b/>
          <w:bCs/>
          <w:kern w:val="2"/>
          <w:sz w:val="24"/>
          <w:szCs w:val="24"/>
          <w:lang w:val="sr-Latn-RS"/>
          <w14:ligatures w14:val="standardContextual"/>
        </w:rPr>
        <w:t xml:space="preserve"> </w:t>
      </w:r>
      <w:r w:rsidRPr="00872386"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  <w:t xml:space="preserve">који се спроводи </w:t>
      </w:r>
      <w:r w:rsidRPr="00872386">
        <w:rPr>
          <w:rFonts w:ascii="Tahoma" w:hAnsi="Tahoma" w:cs="Tahoma"/>
          <w:b/>
          <w:bCs/>
          <w:kern w:val="2"/>
          <w:sz w:val="24"/>
          <w:szCs w:val="24"/>
          <w:lang w:val="sr-Latn-RS"/>
          <w14:ligatures w14:val="standardContextual"/>
        </w:rPr>
        <w:t xml:space="preserve">ради </w:t>
      </w:r>
      <w:r w:rsidRPr="00872386"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  <w:t xml:space="preserve">отуђења </w:t>
      </w:r>
      <w:r w:rsidRPr="00872386">
        <w:rPr>
          <w:rFonts w:ascii="Tahoma" w:hAnsi="Tahoma" w:cs="Tahoma"/>
          <w:b/>
          <w:bCs/>
          <w:kern w:val="2"/>
          <w:sz w:val="24"/>
          <w:szCs w:val="24"/>
          <w:lang w:val="sr-Latn-RS"/>
          <w14:ligatures w14:val="standardContextual"/>
        </w:rPr>
        <w:t>непокретности</w:t>
      </w:r>
      <w:r w:rsidRPr="00872386"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  <w:t xml:space="preserve"> у својини „БАС“- Београдска аутобуска станица а.д. Београд</w:t>
      </w:r>
    </w:p>
    <w:p w14:paraId="4C216DF0" w14:textId="77777777" w:rsidR="00CA0085" w:rsidRDefault="00CA0085" w:rsidP="00CA0085">
      <w:pPr>
        <w:jc w:val="right"/>
        <w:rPr>
          <w:rFonts w:ascii="Tahoma" w:hAnsi="Tahoma" w:cs="Tahoma"/>
          <w:b/>
          <w:bCs/>
          <w:sz w:val="24"/>
          <w:szCs w:val="24"/>
          <w:lang w:val="sr-Cyrl-RS"/>
        </w:rPr>
      </w:pPr>
    </w:p>
    <w:p w14:paraId="0A7C0BC3" w14:textId="77777777" w:rsidR="00FB7EC8" w:rsidRPr="00AB1BA7" w:rsidRDefault="00FB7EC8" w:rsidP="00CA0085">
      <w:pPr>
        <w:jc w:val="right"/>
        <w:rPr>
          <w:rFonts w:ascii="Tahoma" w:hAnsi="Tahoma" w:cs="Tahoma"/>
          <w:b/>
          <w:bCs/>
          <w:sz w:val="24"/>
          <w:szCs w:val="24"/>
          <w:lang w:val="sr-Cyrl-RS"/>
        </w:rPr>
      </w:pPr>
    </w:p>
    <w:p w14:paraId="39916DFF" w14:textId="77777777" w:rsidR="00CA0085" w:rsidRDefault="00CA0085" w:rsidP="00DF256A">
      <w:pPr>
        <w:spacing w:line="278" w:lineRule="auto"/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B35953F" w14:textId="77777777" w:rsidR="00CA0085" w:rsidRPr="007220A1" w:rsidRDefault="00CA0085" w:rsidP="00CA0085">
      <w:pPr>
        <w:spacing w:line="278" w:lineRule="auto"/>
        <w:ind w:left="360"/>
        <w:jc w:val="both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  <w:r w:rsidRPr="007220A1">
        <w:rPr>
          <w:rFonts w:ascii="Tahoma" w:hAnsi="Tahoma" w:cs="Tahoma"/>
          <w:b/>
          <w:bCs/>
          <w:kern w:val="2"/>
          <w:sz w:val="24"/>
          <w:szCs w:val="24"/>
          <w:lang w:val="sr-Latn-RS"/>
          <w14:ligatures w14:val="standardContextual"/>
        </w:rPr>
        <w:t>Предмет продаје:</w:t>
      </w:r>
    </w:p>
    <w:p w14:paraId="71AB61E8" w14:textId="77777777" w:rsidR="00CA0085" w:rsidRPr="0080278E" w:rsidRDefault="00CA0085" w:rsidP="00CA0085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80278E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1.  </w:t>
      </w:r>
      <w:r w:rsidRPr="0080278E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Непокретност</w:t>
      </w:r>
      <w:r w:rsidRPr="0080278E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и</w:t>
      </w:r>
      <w:r w:rsidRPr="0080278E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 у власништву</w:t>
      </w:r>
      <w:r w:rsidRPr="0080278E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„БАС“- Београдска аутобуска станица а.д. Београд</w:t>
      </w:r>
      <w:r w:rsidRPr="0080278E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, кој</w:t>
      </w:r>
      <w:r w:rsidRPr="0080278E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е се налазе на катастарској парцели број 13532/1 КО Чукарица (Београд):</w:t>
      </w:r>
    </w:p>
    <w:p w14:paraId="56D8012F" w14:textId="77777777" w:rsidR="00CA0085" w:rsidRPr="0080278E" w:rsidRDefault="00CA0085" w:rsidP="00CA0085">
      <w:pPr>
        <w:spacing w:line="278" w:lineRule="auto"/>
        <w:ind w:left="180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80278E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а) Зграда пословних услуга “Ресторан Голф“ – број објекта 1, површине        515 м2, заједно са посебним деловима који се налазе у оквиру истог и то :</w:t>
      </w:r>
    </w:p>
    <w:p w14:paraId="37B24450" w14:textId="77777777" w:rsidR="00CA0085" w:rsidRPr="0080278E" w:rsidRDefault="00CA0085" w:rsidP="00CA0085">
      <w:pPr>
        <w:numPr>
          <w:ilvl w:val="2"/>
          <w:numId w:val="1"/>
        </w:numPr>
        <w:spacing w:line="278" w:lineRule="auto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80278E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Пословни простор угоститељства (кроз подрум и приземље), евиденцијски број 1, број посебног дела 1, површине 816 м2, </w:t>
      </w:r>
    </w:p>
    <w:p w14:paraId="4CF37B8A" w14:textId="77777777" w:rsidR="00CA0085" w:rsidRPr="0080278E" w:rsidRDefault="00CA0085" w:rsidP="00CA0085">
      <w:pPr>
        <w:numPr>
          <w:ilvl w:val="2"/>
          <w:numId w:val="1"/>
        </w:numPr>
        <w:spacing w:line="278" w:lineRule="auto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80278E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Пословни простор за који није утврђена делатност, евиденцијски број 2, број посебног дела 2, површине 283 м2</w:t>
      </w:r>
    </w:p>
    <w:p w14:paraId="33D74C1A" w14:textId="77777777" w:rsidR="00CA0085" w:rsidRPr="0080278E" w:rsidRDefault="00CA0085" w:rsidP="00CA0085">
      <w:pPr>
        <w:spacing w:line="278" w:lineRule="auto"/>
        <w:ind w:left="1080" w:firstLine="72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80278E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б) Помоћна зграда, број објекта 6, површине 127 м2</w:t>
      </w:r>
    </w:p>
    <w:p w14:paraId="658F5BA8" w14:textId="77777777" w:rsidR="00CA0085" w:rsidRPr="0080278E" w:rsidRDefault="00CA0085" w:rsidP="00CA0085">
      <w:pPr>
        <w:spacing w:line="278" w:lineRule="auto"/>
        <w:ind w:left="180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80278E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в) Зграда угоститељства- отворена тераса, број објекта 7, корисне површине 828 м2</w:t>
      </w:r>
    </w:p>
    <w:p w14:paraId="47BC308B" w14:textId="77777777" w:rsidR="00CA0085" w:rsidRPr="0080278E" w:rsidRDefault="00CA0085" w:rsidP="00CA0085">
      <w:pPr>
        <w:spacing w:line="278" w:lineRule="auto"/>
        <w:ind w:left="180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80278E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г) Пословна зграда за коју није утврђена делатност, број објекта 8, корисне површине 294 м2, конструктивно и функционално повезана са објектом број 1.</w:t>
      </w:r>
    </w:p>
    <w:p w14:paraId="199F2FA5" w14:textId="77777777" w:rsidR="00CA0085" w:rsidRPr="0080278E" w:rsidRDefault="00CA0085" w:rsidP="00CA0085">
      <w:pPr>
        <w:spacing w:line="278" w:lineRule="auto"/>
        <w:ind w:left="180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0AF39D0B" w14:textId="77777777" w:rsidR="00CA0085" w:rsidRPr="0080278E" w:rsidRDefault="00CA0085" w:rsidP="00CA0085">
      <w:pPr>
        <w:spacing w:line="278" w:lineRule="auto"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80278E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    </w:t>
      </w:r>
      <w:r w:rsidRPr="0080278E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ab/>
        <w:t>заједно са земљиштем под наведеним објектима.</w:t>
      </w:r>
    </w:p>
    <w:p w14:paraId="7E982954" w14:textId="094BC4C0" w:rsidR="0080278E" w:rsidRPr="00EA244F" w:rsidRDefault="0080278E" w:rsidP="00306306">
      <w:pPr>
        <w:pStyle w:val="ListParagraph"/>
        <w:numPr>
          <w:ilvl w:val="0"/>
          <w:numId w:val="1"/>
        </w:numPr>
        <w:spacing w:line="278" w:lineRule="auto"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EA244F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lastRenderedPageBreak/>
        <w:t>Сва уписана у СКН за кп.бр.13532/1 КО Чукарица стварна права чији је титулар „БАС“- Београдска аутобуска станица а.д. Београд (пренос уз накнаду)</w:t>
      </w:r>
    </w:p>
    <w:p w14:paraId="11530326" w14:textId="69B9239D" w:rsidR="00CA0085" w:rsidRPr="00EA244F" w:rsidRDefault="00CA0085" w:rsidP="00306306">
      <w:pPr>
        <w:pStyle w:val="ListParagraph"/>
        <w:numPr>
          <w:ilvl w:val="0"/>
          <w:numId w:val="1"/>
        </w:numPr>
        <w:spacing w:line="278" w:lineRule="auto"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EA244F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Све непокретности описане у тач. (1) и (2) заједно означене као „Непокретност“ и/или „Непокретности“.</w:t>
      </w:r>
    </w:p>
    <w:p w14:paraId="38AC9203" w14:textId="77777777" w:rsidR="00CA0085" w:rsidRDefault="00CA0085" w:rsidP="00CA0085">
      <w:pPr>
        <w:spacing w:line="278" w:lineRule="auto"/>
        <w:jc w:val="center"/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4F6A4253" w14:textId="77777777" w:rsidR="00CA0085" w:rsidRPr="002D4798" w:rsidRDefault="00CA0085" w:rsidP="00CA0085">
      <w:pPr>
        <w:spacing w:line="278" w:lineRule="auto"/>
        <w:ind w:left="360"/>
        <w:jc w:val="both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  <w:r w:rsidRPr="002D4798"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  <w:t>Д</w:t>
      </w:r>
      <w:r w:rsidRPr="002D4798">
        <w:rPr>
          <w:rFonts w:ascii="Tahoma" w:hAnsi="Tahoma" w:cs="Tahoma"/>
          <w:b/>
          <w:bCs/>
          <w:kern w:val="2"/>
          <w:sz w:val="24"/>
          <w:szCs w:val="24"/>
          <w:lang w:val="sr-Latn-RS"/>
          <w14:ligatures w14:val="standardContextual"/>
        </w:rPr>
        <w:t>остављање п</w:t>
      </w:r>
      <w:r w:rsidRPr="002D4798"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  <w:t>онуда</w:t>
      </w:r>
      <w:r w:rsidRPr="002D4798">
        <w:rPr>
          <w:rFonts w:ascii="Tahoma" w:hAnsi="Tahoma" w:cs="Tahoma"/>
          <w:b/>
          <w:bCs/>
          <w:kern w:val="2"/>
          <w:sz w:val="24"/>
          <w:szCs w:val="24"/>
          <w:lang w:val="sr-Latn-RS"/>
          <w14:ligatures w14:val="standardContextual"/>
        </w:rPr>
        <w:t>:</w:t>
      </w:r>
    </w:p>
    <w:p w14:paraId="3A7F3DB3" w14:textId="6CEE1B12" w:rsidR="00CA0085" w:rsidRPr="002D4798" w:rsidRDefault="00CA0085" w:rsidP="00CA0085">
      <w:pPr>
        <w:spacing w:line="278" w:lineRule="auto"/>
        <w:ind w:left="360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  <w:r w:rsidRPr="002D4798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П</w:t>
      </w: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онуде</w:t>
      </w:r>
      <w:r w:rsidRPr="002D4798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 се достављају </w:t>
      </w: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на приложеном обрасцу у затвореној коверти</w:t>
      </w:r>
      <w:r w:rsidRPr="002D4798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 </w:t>
      </w: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најкасније до </w:t>
      </w:r>
      <w:r w:rsidR="004023C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15. децембра </w:t>
      </w: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2025. године до </w:t>
      </w:r>
      <w:r w:rsidR="00F26967"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12</w:t>
      </w:r>
      <w:r w:rsidR="00F26967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:00</w:t>
      </w:r>
      <w:r w:rsidR="00F26967"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часова, </w:t>
      </w:r>
      <w:r w:rsidRPr="002D4798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лично или поштом на адресу:</w:t>
      </w:r>
    </w:p>
    <w:p w14:paraId="3E6EC3CF" w14:textId="77777777" w:rsidR="00CA0085" w:rsidRPr="002D4798" w:rsidRDefault="00CA0085" w:rsidP="00CA0085">
      <w:pPr>
        <w:spacing w:line="278" w:lineRule="auto"/>
        <w:ind w:left="360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2D4798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br/>
      </w: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„БАС“- Београдска аутобуска станица а.д. Београд</w:t>
      </w:r>
    </w:p>
    <w:p w14:paraId="3A5AB67D" w14:textId="115141A4" w:rsidR="00CA0085" w:rsidRDefault="00CA0085" w:rsidP="00CA0085">
      <w:pPr>
        <w:spacing w:line="278" w:lineRule="auto"/>
        <w:ind w:left="360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Милутина Миланковића 34</w:t>
      </w:r>
      <w:r w:rsidRPr="002D4798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br/>
      </w: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11070 Нови Београд</w:t>
      </w:r>
      <w:r w:rsidRPr="002D4798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br/>
        <w:t>са назнаком: „П</w:t>
      </w: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онуда</w:t>
      </w:r>
      <w:r w:rsidRPr="002D4798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 за куповину непокретности</w:t>
      </w: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– не отварати </w:t>
      </w:r>
      <w:r w:rsidRPr="002D4798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“</w:t>
      </w:r>
    </w:p>
    <w:p w14:paraId="754FF0DD" w14:textId="12D5199A" w:rsidR="00176EF8" w:rsidRPr="004023C8" w:rsidRDefault="00176EF8" w:rsidP="004023C8">
      <w:pPr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  <w:r w:rsidRPr="006A0EE9">
        <w:rPr>
          <w:rFonts w:ascii="Tahoma" w:hAnsi="Tahoma" w:cs="Tahoma"/>
          <w:sz w:val="24"/>
          <w:szCs w:val="24"/>
          <w:lang w:val="sr-Latn-RS"/>
        </w:rPr>
        <w:t xml:space="preserve">Понуда се сматра благовременом ако је пристигла у Друштво најкасније до </w:t>
      </w:r>
      <w:r w:rsidR="004023C8">
        <w:rPr>
          <w:rFonts w:ascii="Tahoma" w:hAnsi="Tahoma" w:cs="Tahoma"/>
          <w:sz w:val="24"/>
          <w:szCs w:val="24"/>
          <w:lang w:val="sr-Cyrl-RS"/>
        </w:rPr>
        <w:t>15. децембра</w:t>
      </w:r>
      <w:r w:rsidRPr="006A0EE9">
        <w:rPr>
          <w:rFonts w:ascii="Tahoma" w:hAnsi="Tahoma" w:cs="Tahoma"/>
          <w:sz w:val="24"/>
          <w:szCs w:val="24"/>
          <w:lang w:val="sr-Latn-RS"/>
        </w:rPr>
        <w:t xml:space="preserve"> 2025. године до 12:00 часова. Понуда која стигне након овог рока сматра се неблаговременом, без обзира на дан и час њен</w:t>
      </w:r>
      <w:r w:rsidR="000F41FF">
        <w:rPr>
          <w:rFonts w:ascii="Tahoma" w:hAnsi="Tahoma" w:cs="Tahoma"/>
          <w:sz w:val="24"/>
          <w:szCs w:val="24"/>
          <w:lang w:val="sr-Cyrl-RS"/>
        </w:rPr>
        <w:t>е</w:t>
      </w:r>
      <w:r w:rsidR="004023C8">
        <w:rPr>
          <w:rFonts w:ascii="Tahoma" w:hAnsi="Tahoma" w:cs="Tahoma"/>
          <w:sz w:val="24"/>
          <w:szCs w:val="24"/>
          <w:lang w:val="sr-Cyrl-RS"/>
        </w:rPr>
        <w:t xml:space="preserve"> </w:t>
      </w:r>
      <w:r w:rsidRPr="006A0EE9">
        <w:rPr>
          <w:rFonts w:ascii="Tahoma" w:hAnsi="Tahoma" w:cs="Tahoma"/>
          <w:sz w:val="24"/>
          <w:szCs w:val="24"/>
          <w:lang w:val="sr-Latn-RS"/>
        </w:rPr>
        <w:t xml:space="preserve">предаје пошти или другом достављачу. </w:t>
      </w:r>
    </w:p>
    <w:p w14:paraId="388F5812" w14:textId="77777777" w:rsidR="00CA0085" w:rsidRPr="002D4798" w:rsidRDefault="00CA0085" w:rsidP="00CA0085">
      <w:pPr>
        <w:spacing w:line="278" w:lineRule="auto"/>
        <w:ind w:left="360"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Образац понуде мора бити читко попуњен и потписан.</w:t>
      </w:r>
    </w:p>
    <w:p w14:paraId="1292A1D7" w14:textId="1E57752C" w:rsidR="00A367AD" w:rsidRPr="002D4798" w:rsidRDefault="00A367AD" w:rsidP="00CA0085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7F0C287D" w14:textId="00971A05" w:rsidR="00A367AD" w:rsidRPr="002D4798" w:rsidRDefault="00A367AD" w:rsidP="00A367AD">
      <w:pPr>
        <w:numPr>
          <w:ilvl w:val="0"/>
          <w:numId w:val="2"/>
        </w:numPr>
        <w:spacing w:line="278" w:lineRule="auto"/>
        <w:ind w:left="360"/>
        <w:jc w:val="both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  <w:r w:rsidRPr="002D4798"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  <w:t>Услови и начин п</w:t>
      </w:r>
      <w:r w:rsidRPr="002D4798">
        <w:rPr>
          <w:rFonts w:ascii="Tahoma" w:hAnsi="Tahoma" w:cs="Tahoma"/>
          <w:b/>
          <w:bCs/>
          <w:kern w:val="2"/>
          <w:sz w:val="24"/>
          <w:szCs w:val="24"/>
          <w:lang w:val="sr-Latn-RS"/>
          <w14:ligatures w14:val="standardContextual"/>
        </w:rPr>
        <w:t>o</w:t>
      </w:r>
      <w:r w:rsidRPr="002D4798"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  <w:t>дношења понуда</w:t>
      </w:r>
      <w:r w:rsidRPr="002D4798">
        <w:rPr>
          <w:rFonts w:ascii="Tahoma" w:hAnsi="Tahoma" w:cs="Tahoma"/>
          <w:b/>
          <w:bCs/>
          <w:kern w:val="2"/>
          <w:sz w:val="24"/>
          <w:szCs w:val="24"/>
          <w:lang w:val="sr-Latn-RS"/>
          <w14:ligatures w14:val="standardContextual"/>
        </w:rPr>
        <w:t>:</w:t>
      </w:r>
    </w:p>
    <w:p w14:paraId="107A5094" w14:textId="77777777" w:rsidR="00A367AD" w:rsidRPr="002D4798" w:rsidRDefault="00A367AD" w:rsidP="00A367AD">
      <w:pPr>
        <w:spacing w:line="278" w:lineRule="auto"/>
        <w:ind w:left="360"/>
        <w:jc w:val="both"/>
        <w:rPr>
          <w:rFonts w:ascii="Tahoma" w:hAnsi="Tahoma" w:cs="Tahoma"/>
          <w:b/>
          <w:bCs/>
          <w:kern w:val="2"/>
          <w:sz w:val="24"/>
          <w:szCs w:val="24"/>
          <w:lang w:val="sr-Latn-RS"/>
          <w14:ligatures w14:val="standardContextual"/>
        </w:rPr>
      </w:pPr>
      <w:r w:rsidRPr="002D4798">
        <w:rPr>
          <w:rFonts w:ascii="Tahoma" w:hAnsi="Tahoma" w:cs="Tahoma"/>
          <w:b/>
          <w:bCs/>
          <w:kern w:val="2"/>
          <w:sz w:val="24"/>
          <w:szCs w:val="24"/>
          <w:lang w:val="sr-Latn-RS"/>
          <w14:ligatures w14:val="standardContextual"/>
        </w:rPr>
        <w:t xml:space="preserve">I </w:t>
      </w:r>
      <w:r w:rsidRPr="002D4798"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  <w:t>Правна лица</w:t>
      </w:r>
    </w:p>
    <w:p w14:paraId="3787CDC7" w14:textId="1A8F717B" w:rsidR="004221A2" w:rsidRPr="002D4798" w:rsidRDefault="00A367AD" w:rsidP="00A367AD">
      <w:pPr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  <w:r w:rsidRPr="002D4798">
        <w:rPr>
          <w:rFonts w:ascii="Tahoma" w:hAnsi="Tahoma" w:cs="Tahoma"/>
          <w:sz w:val="24"/>
          <w:szCs w:val="24"/>
          <w:lang w:val="sr-Cyrl-RS"/>
        </w:rPr>
        <w:t>Потпуна понуда правног лица</w:t>
      </w:r>
      <w:r w:rsidRPr="002D4798">
        <w:rPr>
          <w:rFonts w:ascii="Tahoma" w:hAnsi="Tahoma" w:cs="Tahoma"/>
          <w:sz w:val="24"/>
          <w:szCs w:val="24"/>
        </w:rPr>
        <w:t xml:space="preserve"> </w:t>
      </w:r>
      <w:r w:rsidRPr="002D4798">
        <w:rPr>
          <w:rFonts w:ascii="Tahoma" w:hAnsi="Tahoma" w:cs="Tahoma"/>
          <w:sz w:val="24"/>
          <w:szCs w:val="24"/>
          <w:lang w:val="sr-Cyrl-RS"/>
        </w:rPr>
        <w:t>мора да садржи назив, седиште, ПИБ, матични број, број телефона, електронску адресу</w:t>
      </w:r>
      <w:r w:rsidRPr="002D4798">
        <w:rPr>
          <w:rFonts w:ascii="Tahoma" w:hAnsi="Tahoma" w:cs="Tahoma"/>
          <w:sz w:val="24"/>
          <w:szCs w:val="24"/>
          <w:lang w:val="sr-Latn-RS"/>
        </w:rPr>
        <w:t xml:space="preserve"> </w:t>
      </w:r>
      <w:bookmarkStart w:id="0" w:name="_Hlk206538479"/>
      <w:r w:rsidRPr="002D4798">
        <w:rPr>
          <w:rFonts w:ascii="Tahoma" w:hAnsi="Tahoma" w:cs="Tahoma"/>
          <w:sz w:val="24"/>
          <w:szCs w:val="24"/>
          <w:lang w:val="sr-Latn-RS"/>
        </w:rPr>
        <w:t>(e-mail),</w:t>
      </w:r>
      <w:r w:rsidR="004221A2" w:rsidRPr="002D4798">
        <w:rPr>
          <w:rFonts w:ascii="Tahoma" w:hAnsi="Tahoma" w:cs="Tahoma"/>
          <w:sz w:val="24"/>
          <w:szCs w:val="24"/>
          <w:lang w:val="sr-Cyrl-RS"/>
        </w:rPr>
        <w:t xml:space="preserve"> број текућег рачуна, име и презиме заступника правног лица, број личне карте/пасоша заступника и</w:t>
      </w:r>
      <w:r w:rsidRPr="002D4798">
        <w:rPr>
          <w:rFonts w:ascii="Tahoma" w:hAnsi="Tahoma" w:cs="Tahoma"/>
          <w:sz w:val="24"/>
          <w:szCs w:val="24"/>
          <w:lang w:val="sr-Latn-RS"/>
        </w:rPr>
        <w:t xml:space="preserve"> </w:t>
      </w:r>
      <w:bookmarkEnd w:id="0"/>
      <w:r w:rsidRPr="002D4798">
        <w:rPr>
          <w:rFonts w:ascii="Tahoma" w:hAnsi="Tahoma" w:cs="Tahoma"/>
          <w:sz w:val="24"/>
          <w:szCs w:val="24"/>
          <w:lang w:val="sr-Cyrl-RS"/>
        </w:rPr>
        <w:t>име особе за контакт</w:t>
      </w:r>
      <w:r w:rsidR="004221A2" w:rsidRPr="002D4798">
        <w:rPr>
          <w:rFonts w:ascii="Tahoma" w:hAnsi="Tahoma" w:cs="Tahoma"/>
          <w:sz w:val="24"/>
          <w:szCs w:val="24"/>
          <w:lang w:val="sr-Cyrl-RS"/>
        </w:rPr>
        <w:t>. Понуда такође садржи и укупну понуђену цену непокретности исказану у еврима</w:t>
      </w:r>
      <w:r w:rsidR="00026D12" w:rsidRPr="002D4798">
        <w:rPr>
          <w:rFonts w:ascii="Tahoma" w:hAnsi="Tahoma" w:cs="Tahoma"/>
          <w:sz w:val="24"/>
          <w:szCs w:val="24"/>
          <w:lang w:val="sr-Cyrl-RS"/>
        </w:rPr>
        <w:t>, као и изјаву понуђача</w:t>
      </w:r>
      <w:r w:rsidR="004221A2" w:rsidRPr="002D4798">
        <w:rPr>
          <w:rFonts w:ascii="Tahoma" w:hAnsi="Tahoma" w:cs="Tahoma"/>
          <w:sz w:val="24"/>
          <w:szCs w:val="24"/>
          <w:lang w:val="sr-Cyrl-RS"/>
        </w:rPr>
        <w:t xml:space="preserve">. </w:t>
      </w:r>
    </w:p>
    <w:p w14:paraId="12771B3B" w14:textId="77777777" w:rsidR="00A367AD" w:rsidRPr="002D4798" w:rsidRDefault="00A367AD" w:rsidP="00A367AD">
      <w:pPr>
        <w:ind w:firstLine="360"/>
        <w:jc w:val="both"/>
        <w:rPr>
          <w:rFonts w:ascii="Tahoma" w:hAnsi="Tahoma" w:cs="Tahoma"/>
          <w:sz w:val="24"/>
          <w:szCs w:val="24"/>
          <w:lang w:val="sr-Cyrl-RS"/>
        </w:rPr>
      </w:pPr>
      <w:r w:rsidRPr="002D4798">
        <w:rPr>
          <w:rFonts w:ascii="Tahoma" w:hAnsi="Tahoma" w:cs="Tahoma"/>
          <w:sz w:val="24"/>
          <w:szCs w:val="24"/>
          <w:lang w:val="sr-Cyrl-RS"/>
        </w:rPr>
        <w:t>Правна лица достављају:</w:t>
      </w:r>
    </w:p>
    <w:p w14:paraId="7E5C68BE" w14:textId="2B96BAD0" w:rsidR="00A367AD" w:rsidRPr="002D4798" w:rsidRDefault="00A367AD" w:rsidP="00A367AD">
      <w:pPr>
        <w:numPr>
          <w:ilvl w:val="0"/>
          <w:numId w:val="3"/>
        </w:numPr>
        <w:spacing w:line="278" w:lineRule="auto"/>
        <w:contextualSpacing/>
        <w:jc w:val="both"/>
        <w:rPr>
          <w:rFonts w:ascii="Tahoma" w:hAnsi="Tahoma" w:cs="Tahoma"/>
          <w:sz w:val="24"/>
          <w:szCs w:val="24"/>
          <w:lang w:val="sr-Cyrl-RS"/>
        </w:rPr>
      </w:pPr>
      <w:r w:rsidRPr="002D4798">
        <w:rPr>
          <w:rFonts w:ascii="Tahoma" w:hAnsi="Tahoma" w:cs="Tahoma"/>
          <w:sz w:val="24"/>
          <w:szCs w:val="24"/>
          <w:lang w:val="sr-Cyrl-RS"/>
        </w:rPr>
        <w:t>Попуњен образац п</w:t>
      </w:r>
      <w:r w:rsidR="004221A2" w:rsidRPr="002D4798">
        <w:rPr>
          <w:rFonts w:ascii="Tahoma" w:hAnsi="Tahoma" w:cs="Tahoma"/>
          <w:sz w:val="24"/>
          <w:szCs w:val="24"/>
          <w:lang w:val="sr-Cyrl-RS"/>
        </w:rPr>
        <w:t>онуде</w:t>
      </w:r>
    </w:p>
    <w:p w14:paraId="454C2C96" w14:textId="2E04FA12" w:rsidR="004221A2" w:rsidRPr="002D4798" w:rsidRDefault="004221A2" w:rsidP="00A367AD">
      <w:pPr>
        <w:numPr>
          <w:ilvl w:val="0"/>
          <w:numId w:val="3"/>
        </w:numPr>
        <w:spacing w:line="278" w:lineRule="auto"/>
        <w:contextualSpacing/>
        <w:jc w:val="both"/>
        <w:rPr>
          <w:rFonts w:ascii="Tahoma" w:hAnsi="Tahoma" w:cs="Tahoma"/>
          <w:sz w:val="24"/>
          <w:szCs w:val="24"/>
          <w:lang w:val="sr-Cyrl-RS"/>
        </w:rPr>
      </w:pPr>
      <w:r w:rsidRPr="002D4798">
        <w:rPr>
          <w:rFonts w:ascii="Tahoma" w:hAnsi="Tahoma" w:cs="Tahoma"/>
          <w:sz w:val="24"/>
          <w:szCs w:val="24"/>
          <w:lang w:val="sr-Cyrl-RS"/>
        </w:rPr>
        <w:t xml:space="preserve">Оригинал доказа у </w:t>
      </w:r>
      <w:r w:rsidR="00026D12" w:rsidRPr="002D4798">
        <w:rPr>
          <w:rFonts w:ascii="Tahoma" w:hAnsi="Tahoma" w:cs="Tahoma"/>
          <w:sz w:val="24"/>
          <w:szCs w:val="24"/>
          <w:lang w:val="sr-Cyrl-RS"/>
        </w:rPr>
        <w:t>у</w:t>
      </w:r>
      <w:r w:rsidRPr="002D4798">
        <w:rPr>
          <w:rFonts w:ascii="Tahoma" w:hAnsi="Tahoma" w:cs="Tahoma"/>
          <w:sz w:val="24"/>
          <w:szCs w:val="24"/>
          <w:lang w:val="sr-Cyrl-RS"/>
        </w:rPr>
        <w:t xml:space="preserve">плати </w:t>
      </w:r>
      <w:r w:rsidR="00026D12" w:rsidRPr="002D4798">
        <w:rPr>
          <w:rFonts w:ascii="Tahoma" w:hAnsi="Tahoma" w:cs="Tahoma"/>
          <w:sz w:val="24"/>
          <w:szCs w:val="24"/>
          <w:lang w:val="sr-Cyrl-RS"/>
        </w:rPr>
        <w:t>депо</w:t>
      </w:r>
      <w:r w:rsidR="00542671" w:rsidRPr="002D4798">
        <w:rPr>
          <w:rFonts w:ascii="Tahoma" w:hAnsi="Tahoma" w:cs="Tahoma"/>
          <w:sz w:val="24"/>
          <w:szCs w:val="24"/>
          <w:lang w:val="sr-Cyrl-RS"/>
        </w:rPr>
        <w:t>зита (потврда банке)</w:t>
      </w:r>
    </w:p>
    <w:p w14:paraId="2705102B" w14:textId="36583C1D" w:rsidR="00A367AD" w:rsidRPr="002D4798" w:rsidRDefault="00A367AD" w:rsidP="00A367AD">
      <w:pPr>
        <w:numPr>
          <w:ilvl w:val="0"/>
          <w:numId w:val="3"/>
        </w:numPr>
        <w:spacing w:line="278" w:lineRule="auto"/>
        <w:contextualSpacing/>
        <w:jc w:val="both"/>
        <w:rPr>
          <w:rFonts w:ascii="Tahoma" w:hAnsi="Tahoma" w:cs="Tahoma"/>
          <w:sz w:val="24"/>
          <w:szCs w:val="24"/>
          <w:lang w:val="sr-Cyrl-RS"/>
        </w:rPr>
      </w:pPr>
      <w:bookmarkStart w:id="1" w:name="_Hlk206459897"/>
      <w:r w:rsidRPr="002D4798">
        <w:rPr>
          <w:rFonts w:ascii="Tahoma" w:hAnsi="Tahoma" w:cs="Tahoma"/>
          <w:sz w:val="24"/>
          <w:szCs w:val="24"/>
          <w:lang w:val="sr-Cyrl-RS"/>
        </w:rPr>
        <w:t>Попуњен образац изјаве подносиоца п</w:t>
      </w:r>
      <w:r w:rsidR="00747AFE">
        <w:rPr>
          <w:rFonts w:ascii="Tahoma" w:hAnsi="Tahoma" w:cs="Tahoma"/>
          <w:sz w:val="24"/>
          <w:szCs w:val="24"/>
          <w:lang w:val="sr-Cyrl-RS"/>
        </w:rPr>
        <w:t>онуде</w:t>
      </w:r>
      <w:r w:rsidRPr="002D4798">
        <w:rPr>
          <w:rFonts w:ascii="Tahoma" w:hAnsi="Tahoma" w:cs="Tahoma"/>
          <w:sz w:val="24"/>
          <w:szCs w:val="24"/>
          <w:lang w:val="sr-Cyrl-RS"/>
        </w:rPr>
        <w:t xml:space="preserve"> о обиласку локације</w:t>
      </w:r>
    </w:p>
    <w:bookmarkEnd w:id="1"/>
    <w:p w14:paraId="084A0D4D" w14:textId="5BB61258" w:rsidR="00A367AD" w:rsidRPr="002D4798" w:rsidRDefault="00A367AD" w:rsidP="00A367AD">
      <w:pPr>
        <w:numPr>
          <w:ilvl w:val="0"/>
          <w:numId w:val="3"/>
        </w:numPr>
        <w:spacing w:line="278" w:lineRule="auto"/>
        <w:contextualSpacing/>
        <w:jc w:val="both"/>
        <w:rPr>
          <w:rFonts w:ascii="Tahoma" w:hAnsi="Tahoma" w:cs="Tahoma"/>
          <w:sz w:val="24"/>
          <w:szCs w:val="24"/>
          <w:lang w:val="sr-Cyrl-RS"/>
        </w:rPr>
      </w:pPr>
      <w:r w:rsidRPr="002D4798">
        <w:rPr>
          <w:rFonts w:ascii="Tahoma" w:hAnsi="Tahoma" w:cs="Tahoma"/>
          <w:sz w:val="24"/>
          <w:szCs w:val="24"/>
          <w:lang w:val="sr-Cyrl-RS"/>
        </w:rPr>
        <w:t xml:space="preserve">Извод из регистра привредних субјеката (не старији од </w:t>
      </w:r>
      <w:r w:rsidR="009656E6" w:rsidRPr="002D4798">
        <w:rPr>
          <w:rFonts w:ascii="Tahoma" w:hAnsi="Tahoma" w:cs="Tahoma"/>
          <w:sz w:val="24"/>
          <w:szCs w:val="24"/>
          <w:lang w:val="sr-Cyrl-RS"/>
        </w:rPr>
        <w:t>30 дана</w:t>
      </w:r>
      <w:r w:rsidRPr="002D4798">
        <w:rPr>
          <w:rFonts w:ascii="Tahoma" w:hAnsi="Tahoma" w:cs="Tahoma"/>
          <w:sz w:val="24"/>
          <w:szCs w:val="24"/>
          <w:lang w:val="sr-Cyrl-RS"/>
        </w:rPr>
        <w:t>)</w:t>
      </w:r>
    </w:p>
    <w:p w14:paraId="7C5C7808" w14:textId="0158EEBB" w:rsidR="00D968A9" w:rsidRPr="00FB7EC8" w:rsidRDefault="00173CD7" w:rsidP="00D968A9">
      <w:pPr>
        <w:numPr>
          <w:ilvl w:val="0"/>
          <w:numId w:val="3"/>
        </w:numPr>
        <w:spacing w:line="278" w:lineRule="auto"/>
        <w:contextualSpacing/>
        <w:jc w:val="both"/>
        <w:rPr>
          <w:rFonts w:ascii="Tahoma" w:hAnsi="Tahoma" w:cs="Tahoma"/>
          <w:sz w:val="24"/>
          <w:szCs w:val="24"/>
          <w:lang w:val="sr-Cyrl-RS"/>
        </w:rPr>
      </w:pPr>
      <w:r w:rsidRPr="002D4798">
        <w:rPr>
          <w:rFonts w:ascii="Tahoma" w:hAnsi="Tahoma" w:cs="Tahoma"/>
          <w:sz w:val="24"/>
          <w:szCs w:val="24"/>
          <w:lang w:val="sr-Cyrl-RS"/>
        </w:rPr>
        <w:t>Овлашћење/ пуномоћје за лице које потписује понуду</w:t>
      </w:r>
    </w:p>
    <w:p w14:paraId="6F580D2F" w14:textId="77777777" w:rsidR="00A367AD" w:rsidRPr="002D4798" w:rsidRDefault="00A367AD" w:rsidP="00A367AD">
      <w:pPr>
        <w:spacing w:line="278" w:lineRule="auto"/>
        <w:jc w:val="both"/>
        <w:rPr>
          <w:rFonts w:ascii="Tahoma" w:hAnsi="Tahoma" w:cs="Tahoma"/>
          <w:b/>
          <w:bCs/>
          <w:kern w:val="2"/>
          <w:sz w:val="24"/>
          <w:szCs w:val="24"/>
          <w:highlight w:val="yellow"/>
          <w:lang w:val="sr-Latn-RS"/>
          <w14:ligatures w14:val="standardContextual"/>
        </w:rPr>
      </w:pPr>
    </w:p>
    <w:p w14:paraId="1FFEBE96" w14:textId="77777777" w:rsidR="00A367AD" w:rsidRPr="002D4798" w:rsidRDefault="00A367AD" w:rsidP="00A367AD">
      <w:pPr>
        <w:spacing w:line="278" w:lineRule="auto"/>
        <w:ind w:left="360"/>
        <w:jc w:val="both"/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2D4798">
        <w:rPr>
          <w:rFonts w:ascii="Tahoma" w:hAnsi="Tahoma" w:cs="Tahoma"/>
          <w:b/>
          <w:bCs/>
          <w:kern w:val="2"/>
          <w:sz w:val="24"/>
          <w:szCs w:val="24"/>
          <w:lang w:val="sr-Latn-RS"/>
          <w14:ligatures w14:val="standardContextual"/>
        </w:rPr>
        <w:t>II</w:t>
      </w:r>
      <w:r w:rsidRPr="002D4798"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  <w:t xml:space="preserve"> Физичка лица</w:t>
      </w:r>
    </w:p>
    <w:p w14:paraId="504BE934" w14:textId="4B452099" w:rsidR="00C86AFC" w:rsidRPr="002D4798" w:rsidRDefault="00A367AD" w:rsidP="00C86AFC">
      <w:pPr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Потпуна п</w:t>
      </w:r>
      <w:r w:rsidR="00C86AFC"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онуда</w:t>
      </w: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физичког лица мора да садржи име и презиме, адресу, број личне карте, матични број,</w:t>
      </w:r>
      <w:r w:rsidR="00747AFE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C86AFC"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број текућег рачуна,</w:t>
      </w: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број телефона и електронску адресу </w:t>
      </w:r>
      <w:r w:rsidRPr="002D4798">
        <w:rPr>
          <w:rFonts w:ascii="Tahoma" w:hAnsi="Tahoma" w:cs="Tahoma"/>
          <w:sz w:val="24"/>
          <w:szCs w:val="24"/>
          <w:lang w:val="sr-Latn-RS"/>
        </w:rPr>
        <w:t>(e-mail)</w:t>
      </w:r>
      <w:r w:rsidR="00C86AFC" w:rsidRPr="002D4798">
        <w:rPr>
          <w:rFonts w:ascii="Tahoma" w:hAnsi="Tahoma" w:cs="Tahoma"/>
          <w:sz w:val="24"/>
          <w:szCs w:val="24"/>
          <w:lang w:val="sr-Cyrl-RS"/>
        </w:rPr>
        <w:t>.</w:t>
      </w:r>
      <w:r w:rsidRPr="002D4798">
        <w:rPr>
          <w:rFonts w:ascii="Tahoma" w:hAnsi="Tahoma" w:cs="Tahoma"/>
          <w:sz w:val="24"/>
          <w:szCs w:val="24"/>
          <w:lang w:val="sr-Cyrl-RS"/>
        </w:rPr>
        <w:t xml:space="preserve"> </w:t>
      </w:r>
      <w:r w:rsidR="00C86AFC" w:rsidRPr="002D4798">
        <w:rPr>
          <w:rFonts w:ascii="Tahoma" w:hAnsi="Tahoma" w:cs="Tahoma"/>
          <w:sz w:val="24"/>
          <w:szCs w:val="24"/>
          <w:lang w:val="sr-Cyrl-RS"/>
        </w:rPr>
        <w:t xml:space="preserve">Понуда такође садржи и укупну понуђену цену непокретности исказану у еврима, као и изјаву понуђача. </w:t>
      </w:r>
    </w:p>
    <w:p w14:paraId="0AE2335F" w14:textId="0B3E4144" w:rsidR="00A367AD" w:rsidRPr="002D4798" w:rsidRDefault="00A367AD" w:rsidP="00A367AD">
      <w:pPr>
        <w:spacing w:line="278" w:lineRule="auto"/>
        <w:ind w:left="360"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22D983CD" w14:textId="77777777" w:rsidR="00A367AD" w:rsidRPr="002D4798" w:rsidRDefault="00A367AD" w:rsidP="00A367AD">
      <w:pPr>
        <w:spacing w:line="278" w:lineRule="auto"/>
        <w:ind w:left="360"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Физичка лица достављају:</w:t>
      </w:r>
    </w:p>
    <w:p w14:paraId="0DA22378" w14:textId="6A8981B8" w:rsidR="00A367AD" w:rsidRPr="002D4798" w:rsidRDefault="00A367AD" w:rsidP="00A367AD">
      <w:pPr>
        <w:numPr>
          <w:ilvl w:val="0"/>
          <w:numId w:val="3"/>
        </w:numPr>
        <w:spacing w:line="278" w:lineRule="auto"/>
        <w:contextualSpacing/>
        <w:jc w:val="both"/>
        <w:rPr>
          <w:rFonts w:ascii="Tahoma" w:hAnsi="Tahoma" w:cs="Tahoma"/>
          <w:sz w:val="24"/>
          <w:szCs w:val="24"/>
          <w:lang w:val="sr-Cyrl-RS"/>
        </w:rPr>
      </w:pPr>
      <w:r w:rsidRPr="002D4798">
        <w:rPr>
          <w:rFonts w:ascii="Tahoma" w:hAnsi="Tahoma" w:cs="Tahoma"/>
          <w:sz w:val="24"/>
          <w:szCs w:val="24"/>
          <w:lang w:val="sr-Cyrl-RS"/>
        </w:rPr>
        <w:t>Попуњен образац п</w:t>
      </w:r>
      <w:r w:rsidR="00D514D4" w:rsidRPr="002D4798">
        <w:rPr>
          <w:rFonts w:ascii="Tahoma" w:hAnsi="Tahoma" w:cs="Tahoma"/>
          <w:sz w:val="24"/>
          <w:szCs w:val="24"/>
          <w:lang w:val="sr-Cyrl-RS"/>
        </w:rPr>
        <w:t>онуде</w:t>
      </w:r>
    </w:p>
    <w:p w14:paraId="20377DD3" w14:textId="03F3102B" w:rsidR="00A367AD" w:rsidRPr="002D4798" w:rsidRDefault="00D514D4" w:rsidP="00D514D4">
      <w:pPr>
        <w:numPr>
          <w:ilvl w:val="0"/>
          <w:numId w:val="3"/>
        </w:numPr>
        <w:spacing w:line="278" w:lineRule="auto"/>
        <w:contextualSpacing/>
        <w:jc w:val="both"/>
        <w:rPr>
          <w:rFonts w:ascii="Tahoma" w:hAnsi="Tahoma" w:cs="Tahoma"/>
          <w:sz w:val="24"/>
          <w:szCs w:val="24"/>
          <w:lang w:val="sr-Cyrl-RS"/>
        </w:rPr>
      </w:pPr>
      <w:r w:rsidRPr="002D4798">
        <w:rPr>
          <w:rFonts w:ascii="Tahoma" w:hAnsi="Tahoma" w:cs="Tahoma"/>
          <w:sz w:val="24"/>
          <w:szCs w:val="24"/>
          <w:lang w:val="sr-Cyrl-RS"/>
        </w:rPr>
        <w:t>Оригинал доказа у уплати депозита (потврда банке)</w:t>
      </w:r>
    </w:p>
    <w:p w14:paraId="0BE2C938" w14:textId="48DAB7CB" w:rsidR="00A367AD" w:rsidRPr="002D4798" w:rsidRDefault="00A367AD" w:rsidP="00A367AD">
      <w:pPr>
        <w:numPr>
          <w:ilvl w:val="0"/>
          <w:numId w:val="3"/>
        </w:numPr>
        <w:spacing w:line="278" w:lineRule="auto"/>
        <w:contextualSpacing/>
        <w:jc w:val="both"/>
        <w:rPr>
          <w:rFonts w:ascii="Tahoma" w:hAnsi="Tahoma" w:cs="Tahoma"/>
          <w:sz w:val="24"/>
          <w:szCs w:val="24"/>
          <w:lang w:val="sr-Cyrl-RS"/>
        </w:rPr>
      </w:pPr>
      <w:r w:rsidRPr="002D4798">
        <w:rPr>
          <w:rFonts w:ascii="Tahoma" w:hAnsi="Tahoma" w:cs="Tahoma"/>
          <w:sz w:val="24"/>
          <w:szCs w:val="24"/>
          <w:lang w:val="sr-Cyrl-RS"/>
        </w:rPr>
        <w:t>Попуњен образац изјаве подносиоца п</w:t>
      </w:r>
      <w:r w:rsidR="0025640F">
        <w:rPr>
          <w:rFonts w:ascii="Tahoma" w:hAnsi="Tahoma" w:cs="Tahoma"/>
          <w:sz w:val="24"/>
          <w:szCs w:val="24"/>
          <w:lang w:val="sr-Cyrl-RS"/>
        </w:rPr>
        <w:t>онуде</w:t>
      </w:r>
      <w:r w:rsidRPr="002D4798">
        <w:rPr>
          <w:rFonts w:ascii="Tahoma" w:hAnsi="Tahoma" w:cs="Tahoma"/>
          <w:sz w:val="24"/>
          <w:szCs w:val="24"/>
          <w:lang w:val="sr-Cyrl-RS"/>
        </w:rPr>
        <w:t xml:space="preserve"> о обиласку локације</w:t>
      </w:r>
    </w:p>
    <w:p w14:paraId="164E1A5A" w14:textId="77777777" w:rsidR="00A367AD" w:rsidRPr="002D4798" w:rsidRDefault="00A367AD" w:rsidP="00A367AD">
      <w:pPr>
        <w:numPr>
          <w:ilvl w:val="0"/>
          <w:numId w:val="3"/>
        </w:numPr>
        <w:spacing w:line="278" w:lineRule="auto"/>
        <w:contextualSpacing/>
        <w:jc w:val="both"/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Фотокопију личне карте</w:t>
      </w:r>
    </w:p>
    <w:p w14:paraId="4D559A3A" w14:textId="77777777" w:rsidR="00A367AD" w:rsidRPr="002D4798" w:rsidRDefault="00A367AD" w:rsidP="00A367AD">
      <w:pPr>
        <w:spacing w:line="278" w:lineRule="auto"/>
        <w:ind w:left="360"/>
        <w:jc w:val="both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</w:p>
    <w:p w14:paraId="0C1E2653" w14:textId="1B7D8185" w:rsidR="00AE5686" w:rsidRDefault="00A367AD" w:rsidP="005B0D7C">
      <w:pPr>
        <w:spacing w:line="278" w:lineRule="auto"/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Обрасци п</w:t>
      </w:r>
      <w:r w:rsidR="00D514D4"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онуде</w:t>
      </w: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и изјав</w:t>
      </w:r>
      <w:r w:rsidR="00D514D4"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е</w:t>
      </w: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морају бити читко попуњени и потписани</w:t>
      </w:r>
      <w:r w:rsidRPr="002D4798">
        <w:rPr>
          <w:rFonts w:ascii="Tahoma" w:hAnsi="Tahoma" w:cs="Tahoma"/>
          <w:sz w:val="24"/>
          <w:szCs w:val="24"/>
          <w:lang w:val="sr-Cyrl-RS"/>
        </w:rPr>
        <w:t>.</w:t>
      </w:r>
    </w:p>
    <w:p w14:paraId="38DE86F6" w14:textId="326373AB" w:rsidR="00402E27" w:rsidRDefault="00402E27" w:rsidP="005B0D7C">
      <w:pPr>
        <w:spacing w:line="278" w:lineRule="auto"/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0B7DD9D4" w14:textId="77777777" w:rsidR="00402E27" w:rsidRPr="00E776FF" w:rsidRDefault="00402E27" w:rsidP="00402E27">
      <w:pPr>
        <w:spacing w:line="278" w:lineRule="auto"/>
        <w:ind w:left="360"/>
        <w:contextualSpacing/>
        <w:jc w:val="both"/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776FF">
        <w:rPr>
          <w:rFonts w:ascii="Tahoma" w:hAnsi="Tahoma" w:cs="Tahoma"/>
          <w:b/>
          <w:bCs/>
          <w:kern w:val="2"/>
          <w:sz w:val="24"/>
          <w:szCs w:val="24"/>
          <w:lang w:val="sr-Cyrl-RS"/>
          <w14:ligatures w14:val="standardContextual"/>
        </w:rPr>
        <w:t>Рангирање понуда</w:t>
      </w:r>
    </w:p>
    <w:p w14:paraId="761A61CB" w14:textId="77777777" w:rsidR="00402E27" w:rsidRDefault="00402E27" w:rsidP="00402E27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6D26A965" w14:textId="77777777" w:rsidR="00402E27" w:rsidRPr="002C0DEE" w:rsidRDefault="00402E27" w:rsidP="00402E27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  <w:r w:rsidRPr="00E776FF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Све благовремене и потпуне понуде</w:t>
      </w:r>
      <w:r w:rsidRPr="002C0DEE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 биће узете у разматрање и рангиране искључиво према висини понуђене купопродајне цене, тако да се формира ранг-листа понуђача од најповољније до најниже понуде.</w:t>
      </w:r>
    </w:p>
    <w:p w14:paraId="7F3D833F" w14:textId="77777777" w:rsidR="00402E27" w:rsidRPr="00E776FF" w:rsidRDefault="00402E27" w:rsidP="00402E27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75E0F5F4" w14:textId="77777777" w:rsidR="00402E27" w:rsidRPr="002C0DEE" w:rsidRDefault="00402E27" w:rsidP="00402E27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  <w:r w:rsidRPr="00E776FF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Ранг-листа понуђача</w:t>
      </w:r>
      <w:r w:rsidRPr="002C0DEE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 сачињава се од стране Комисије одмах по окончању поступка отварања и провере понуда и представља саставни део </w:t>
      </w:r>
      <w:r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З</w:t>
      </w:r>
      <w:r w:rsidRPr="002C0DEE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аписника Комисије.</w:t>
      </w:r>
    </w:p>
    <w:p w14:paraId="52488B66" w14:textId="77777777" w:rsidR="00402E27" w:rsidRPr="002C0DEE" w:rsidRDefault="00402E27" w:rsidP="00402E27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4418A856" w14:textId="7E098D36" w:rsidR="00402E27" w:rsidRPr="002C0DEE" w:rsidRDefault="00402E27" w:rsidP="00402E27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  <w:r w:rsidRPr="00E776FF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Депозит понуђача који није најбоље рангиран</w:t>
      </w:r>
      <w:r w:rsidRPr="002C0DEE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 биће враћен у року од </w:t>
      </w:r>
      <w:r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петнаест (</w:t>
      </w:r>
      <w:r w:rsidRPr="002C0DEE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15</w:t>
      </w:r>
      <w:r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)</w:t>
      </w:r>
      <w:r w:rsidRPr="002C0DEE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 дана од </w:t>
      </w:r>
      <w:r w:rsidR="00FB7EC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дана </w:t>
      </w:r>
      <w:r w:rsidRPr="002C0DEE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достављања обавештења о избору најповољније понуде, осим депозитa понуђача који је рангиран као други по реду.</w:t>
      </w:r>
    </w:p>
    <w:p w14:paraId="2C5932A6" w14:textId="77777777" w:rsidR="00402E27" w:rsidRDefault="00402E27" w:rsidP="005B0D7C">
      <w:pPr>
        <w:spacing w:line="278" w:lineRule="auto"/>
        <w:ind w:left="360"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16137C3D" w14:textId="77777777" w:rsidR="005B0D7C" w:rsidRPr="005B0D7C" w:rsidRDefault="005B0D7C" w:rsidP="005B0D7C">
      <w:pPr>
        <w:spacing w:line="278" w:lineRule="auto"/>
        <w:ind w:left="360"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5C984E45" w14:textId="77777777" w:rsidR="0014605D" w:rsidRDefault="0014605D" w:rsidP="00CA0085">
      <w:pPr>
        <w:ind w:left="360"/>
        <w:jc w:val="both"/>
        <w:rPr>
          <w:rFonts w:ascii="Tahoma" w:hAnsi="Tahoma" w:cs="Tahoma"/>
          <w:b/>
          <w:bCs/>
          <w:sz w:val="24"/>
          <w:szCs w:val="24"/>
          <w:lang w:val="sr-Cyrl-RS"/>
        </w:rPr>
      </w:pPr>
    </w:p>
    <w:p w14:paraId="3A68C9A5" w14:textId="77777777" w:rsidR="0014605D" w:rsidRDefault="0014605D" w:rsidP="00CA0085">
      <w:pPr>
        <w:ind w:left="360"/>
        <w:jc w:val="both"/>
        <w:rPr>
          <w:rFonts w:ascii="Tahoma" w:hAnsi="Tahoma" w:cs="Tahoma"/>
          <w:b/>
          <w:bCs/>
          <w:sz w:val="24"/>
          <w:szCs w:val="24"/>
          <w:lang w:val="sr-Cyrl-RS"/>
        </w:rPr>
      </w:pPr>
    </w:p>
    <w:p w14:paraId="3F73B760" w14:textId="59FF839B" w:rsidR="00CA0085" w:rsidRDefault="00176EF8" w:rsidP="00CA0085">
      <w:pPr>
        <w:ind w:left="360"/>
        <w:jc w:val="both"/>
        <w:rPr>
          <w:rFonts w:ascii="Tahoma" w:hAnsi="Tahoma" w:cs="Tahoma"/>
          <w:b/>
          <w:bCs/>
          <w:sz w:val="24"/>
          <w:szCs w:val="24"/>
          <w:lang w:val="sr-Cyrl-RS"/>
        </w:rPr>
      </w:pPr>
      <w:r>
        <w:rPr>
          <w:rFonts w:ascii="Tahoma" w:hAnsi="Tahoma" w:cs="Tahoma"/>
          <w:b/>
          <w:bCs/>
          <w:sz w:val="24"/>
          <w:szCs w:val="24"/>
          <w:lang w:val="sr-Cyrl-RS"/>
        </w:rPr>
        <w:lastRenderedPageBreak/>
        <w:t>И</w:t>
      </w:r>
      <w:r w:rsidR="00CA0085" w:rsidRPr="002D4798">
        <w:rPr>
          <w:rFonts w:ascii="Tahoma" w:hAnsi="Tahoma" w:cs="Tahoma"/>
          <w:b/>
          <w:bCs/>
          <w:sz w:val="24"/>
          <w:szCs w:val="24"/>
          <w:lang w:val="sr-Cyrl-RS"/>
        </w:rPr>
        <w:t>збор најповољнијег понуђача, закључење уговора и исплата купопродајне цене</w:t>
      </w:r>
    </w:p>
    <w:p w14:paraId="33E0EE93" w14:textId="77777777" w:rsidR="00797D7F" w:rsidRPr="002D4798" w:rsidRDefault="00797D7F" w:rsidP="00CA0085">
      <w:pPr>
        <w:ind w:left="360"/>
        <w:jc w:val="both"/>
        <w:rPr>
          <w:rFonts w:ascii="Tahoma" w:hAnsi="Tahoma" w:cs="Tahoma"/>
          <w:b/>
          <w:bCs/>
          <w:sz w:val="24"/>
          <w:szCs w:val="24"/>
          <w:lang w:val="sr-Cyrl-RS"/>
        </w:rPr>
      </w:pPr>
    </w:p>
    <w:p w14:paraId="4AA7C762" w14:textId="77777777" w:rsidR="00797D7F" w:rsidRPr="00797D7F" w:rsidRDefault="00797D7F" w:rsidP="00797D7F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797D7F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П</w:t>
      </w:r>
      <w:r w:rsidRPr="00797D7F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о окончању поступка, Друштво ће извршити избор најповољнијег понуђача и том понуђачу доставити </w:t>
      </w:r>
      <w:r w:rsidRPr="00797D7F">
        <w:rPr>
          <w:rFonts w:ascii="Tahoma" w:hAnsi="Tahoma" w:cs="Tahoma"/>
          <w:i/>
          <w:iCs/>
          <w:kern w:val="2"/>
          <w:sz w:val="24"/>
          <w:szCs w:val="24"/>
          <w:lang w:val="sr-Latn-RS"/>
          <w14:ligatures w14:val="standardContextual"/>
        </w:rPr>
        <w:t>Обавештење о прихватању понуде и избору најповољнијег понуђача</w:t>
      </w:r>
      <w:r w:rsidRPr="00797D7F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 (у даљем тексту: Обавештење). </w:t>
      </w:r>
    </w:p>
    <w:p w14:paraId="2198D006" w14:textId="77777777" w:rsidR="00797D7F" w:rsidRPr="00797D7F" w:rsidRDefault="00797D7F" w:rsidP="00797D7F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7E712C59" w14:textId="77777777" w:rsidR="00797D7F" w:rsidRPr="00797D7F" w:rsidRDefault="00797D7F" w:rsidP="00797D7F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  <w:r w:rsidRPr="00797D7F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Достављањем Обавештења сматра се да је понуда понуђача у целости прихваћена и тиме настају обавезе страна у складу са овим јавним позивом. Обавештење садржи инструкције за уплату купопродајне цене и рокове за закључење уговора.</w:t>
      </w:r>
    </w:p>
    <w:p w14:paraId="56BF5F0C" w14:textId="77777777" w:rsidR="00797D7F" w:rsidRPr="00797D7F" w:rsidRDefault="00797D7F" w:rsidP="00797D7F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06AE2DFF" w14:textId="77777777" w:rsidR="00797D7F" w:rsidRPr="00797D7F" w:rsidRDefault="00797D7F" w:rsidP="00797D7F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  <w:r w:rsidRPr="00797D7F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Уколико изабрани понуђач не изврши уплату или не приступи закључењу уговора у остављеним роковима, сматра се да је одустао од понуде и губи право на повраћај депозита, а Друштво може понудити закључење уговора следећем рангираном понуђачу.</w:t>
      </w:r>
    </w:p>
    <w:p w14:paraId="4F6C247B" w14:textId="77777777" w:rsidR="00CA0085" w:rsidRPr="002D4798" w:rsidRDefault="00CA0085" w:rsidP="00FD2D5B">
      <w:pPr>
        <w:spacing w:line="278" w:lineRule="auto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02C074CE" w14:textId="7F39EDBE" w:rsidR="00CA0085" w:rsidRPr="002D4798" w:rsidRDefault="00CA0085" w:rsidP="00CA0085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Исплата купопродајне цене врши се у динарској противвредности по средњем званичном курсу Народне банке Србије на дан уплате</w:t>
      </w:r>
      <w:r w:rsidR="00FD2D5B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, у корист означеног рачуна Продавца:</w:t>
      </w:r>
      <w:r w:rsidR="004A41DC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4A41DC">
        <w:rPr>
          <w:rFonts w:ascii="Tahoma" w:hAnsi="Tahoma" w:cs="Tahoma"/>
          <w:kern w:val="2"/>
          <w:sz w:val="24"/>
          <w:szCs w:val="24"/>
          <w14:ligatures w14:val="standardContextual"/>
        </w:rPr>
        <w:t>200-0810000009126-22,</w:t>
      </w:r>
      <w:r w:rsidR="00FD2D5B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који се води код </w:t>
      </w:r>
      <w:r w:rsidR="004A41DC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Банке Поштанска штедионица</w:t>
      </w:r>
      <w:r w:rsidR="00FD2D5B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а.д. Београд</w:t>
      </w:r>
    </w:p>
    <w:p w14:paraId="2C4DA874" w14:textId="77777777" w:rsidR="00CA0085" w:rsidRPr="002D4798" w:rsidRDefault="00CA0085" w:rsidP="00CA0085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2BEC74D8" w14:textId="77777777" w:rsidR="005B0D7C" w:rsidRPr="002D4798" w:rsidRDefault="005B0D7C" w:rsidP="00CA0085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633F52EA" w14:textId="77777777" w:rsidR="00CA0085" w:rsidRPr="002D4798" w:rsidRDefault="00CA0085" w:rsidP="00CA0085">
      <w:pPr>
        <w:spacing w:line="278" w:lineRule="auto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0F5CCDF3" w14:textId="5E1FC65A" w:rsidR="00CA0085" w:rsidRDefault="00CA0085" w:rsidP="00CA0085">
      <w:pPr>
        <w:ind w:left="360"/>
        <w:jc w:val="both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306306">
        <w:rPr>
          <w:rFonts w:ascii="Tahoma" w:hAnsi="Tahoma" w:cs="Tahoma"/>
          <w:b/>
          <w:bCs/>
          <w:sz w:val="24"/>
          <w:szCs w:val="24"/>
          <w:lang w:val="sr-Cyrl-RS"/>
        </w:rPr>
        <w:t>Депозит</w:t>
      </w:r>
    </w:p>
    <w:p w14:paraId="04095F23" w14:textId="77777777" w:rsidR="00402E27" w:rsidRPr="00306306" w:rsidRDefault="00402E27" w:rsidP="00CA0085">
      <w:pPr>
        <w:ind w:left="360"/>
        <w:jc w:val="both"/>
        <w:rPr>
          <w:rFonts w:ascii="Tahoma" w:hAnsi="Tahoma" w:cs="Tahoma"/>
          <w:b/>
          <w:bCs/>
          <w:sz w:val="24"/>
          <w:szCs w:val="24"/>
          <w:lang w:val="sr-Cyrl-RS"/>
        </w:rPr>
      </w:pPr>
    </w:p>
    <w:p w14:paraId="7EAA4CA9" w14:textId="50B56D08" w:rsidR="00402E27" w:rsidRDefault="00402E27" w:rsidP="00402E27">
      <w:pPr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  <w:r w:rsidRPr="00402E27">
        <w:rPr>
          <w:rFonts w:ascii="Tahoma" w:hAnsi="Tahoma" w:cs="Tahoma"/>
          <w:sz w:val="24"/>
          <w:szCs w:val="24"/>
          <w:lang w:val="sr-Cyrl-RS"/>
        </w:rPr>
        <w:t xml:space="preserve">Депозит у износу од три-стотине-хиљада-евра (300.000 ЕУР), потребно је уплатити у динарској </w:t>
      </w:r>
      <w:r w:rsidRPr="00402E27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противвредности по средњем званичном курсу Народне банке Србије на </w:t>
      </w:r>
      <w:bookmarkStart w:id="2" w:name="_Hlk210093640"/>
      <w:r w:rsidRPr="00402E27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рачун </w:t>
      </w:r>
      <w:r w:rsidR="00E12C52">
        <w:rPr>
          <w:rFonts w:ascii="Tahoma" w:hAnsi="Tahoma" w:cs="Tahoma"/>
          <w:kern w:val="2"/>
          <w:sz w:val="24"/>
          <w:szCs w:val="24"/>
          <w14:ligatures w14:val="standardContextual"/>
        </w:rPr>
        <w:t>200-0810000009126-22</w:t>
      </w:r>
      <w:r w:rsidR="00E12C52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, </w:t>
      </w:r>
      <w:r w:rsidRPr="00402E27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који се води код  </w:t>
      </w:r>
      <w:r w:rsidR="00E12C52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Банке Поштанска штедионица </w:t>
      </w:r>
      <w:r w:rsidRPr="00402E27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а.д. Београд.</w:t>
      </w:r>
      <w:r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 </w:t>
      </w:r>
      <w:bookmarkEnd w:id="2"/>
    </w:p>
    <w:p w14:paraId="502E51A0" w14:textId="6F071B2C" w:rsidR="00CA0085" w:rsidRPr="002D4798" w:rsidRDefault="00CA0085" w:rsidP="00CA0085">
      <w:pPr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  <w:r w:rsidRPr="002D4798">
        <w:rPr>
          <w:rFonts w:ascii="Tahoma" w:hAnsi="Tahoma" w:cs="Tahoma"/>
          <w:sz w:val="24"/>
          <w:szCs w:val="24"/>
          <w:lang w:val="sr-Cyrl-RS"/>
        </w:rPr>
        <w:t>Сви подносиоци понуда морају доставити оригинал доказа о уплати депозита на наведени износ (потврду банке).</w:t>
      </w:r>
    </w:p>
    <w:p w14:paraId="1BFE3FC5" w14:textId="77777777" w:rsidR="00CA0085" w:rsidRPr="002D4798" w:rsidRDefault="00CA0085" w:rsidP="00CA0085">
      <w:pPr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  <w:r w:rsidRPr="002D4798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Депозит мора бити уплаћен од стране подносиоца понуде или у његово име уз приложено овлашћење</w:t>
      </w: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.</w:t>
      </w:r>
    </w:p>
    <w:p w14:paraId="03E1177A" w14:textId="77777777" w:rsidR="00CA0085" w:rsidRPr="002D4798" w:rsidRDefault="00CA0085" w:rsidP="00CA0085">
      <w:pPr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  <w:r w:rsidRPr="002D4798">
        <w:rPr>
          <w:rFonts w:ascii="Tahoma" w:hAnsi="Tahoma" w:cs="Tahoma"/>
          <w:sz w:val="24"/>
          <w:szCs w:val="24"/>
          <w:lang w:val="sr-Cyrl-RS"/>
        </w:rPr>
        <w:t xml:space="preserve">Учесник који понуди највиши износ купопродајне цене а одустане од дате понуде, односно не закључи уговор или не плати купопродајну цену у роковима </w:t>
      </w:r>
      <w:r w:rsidRPr="002D4798">
        <w:rPr>
          <w:rFonts w:ascii="Tahoma" w:hAnsi="Tahoma" w:cs="Tahoma"/>
          <w:sz w:val="24"/>
          <w:szCs w:val="24"/>
          <w:lang w:val="sr-Cyrl-RS"/>
        </w:rPr>
        <w:lastRenderedPageBreak/>
        <w:t>и на начин који ће бити дефинисани у обавештењу о прихватању понуде, губи право на повраћај депозита.</w:t>
      </w:r>
    </w:p>
    <w:p w14:paraId="6D4E4B8E" w14:textId="77777777" w:rsidR="00CA0085" w:rsidRPr="002D4798" w:rsidRDefault="00CA0085" w:rsidP="00CA0085">
      <w:pPr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  <w:r w:rsidRPr="002D4798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У случају неблаговремене уплате купопродајне цене, Друштво има право да одустане од уговора без даљег рока и задржи депозит</w:t>
      </w: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.</w:t>
      </w:r>
    </w:p>
    <w:p w14:paraId="6FB5752D" w14:textId="77777777" w:rsidR="00CA0085" w:rsidRDefault="00CA0085" w:rsidP="00CA0085">
      <w:pPr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  <w:proofErr w:type="spellStart"/>
      <w:r w:rsidRPr="002D4798">
        <w:rPr>
          <w:rFonts w:ascii="Tahoma" w:hAnsi="Tahoma" w:cs="Tahoma"/>
          <w:sz w:val="24"/>
          <w:szCs w:val="24"/>
        </w:rPr>
        <w:t>Понуђачима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чије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понуде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не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буду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прихваћене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као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најповољниј</w:t>
      </w:r>
      <w:proofErr w:type="spellEnd"/>
      <w:r w:rsidRPr="002D4798">
        <w:rPr>
          <w:rFonts w:ascii="Tahoma" w:hAnsi="Tahoma" w:cs="Tahoma"/>
          <w:sz w:val="24"/>
          <w:szCs w:val="24"/>
          <w:lang w:val="sr-Cyrl-RS"/>
        </w:rPr>
        <w:t>а понуда</w:t>
      </w:r>
      <w:r w:rsidRPr="002D4798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2D4798">
        <w:rPr>
          <w:rFonts w:ascii="Tahoma" w:hAnsi="Tahoma" w:cs="Tahoma"/>
          <w:sz w:val="24"/>
          <w:szCs w:val="24"/>
        </w:rPr>
        <w:t>уплаћени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депозит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биће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враћен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у </w:t>
      </w:r>
      <w:proofErr w:type="spellStart"/>
      <w:r w:rsidRPr="002D4798">
        <w:rPr>
          <w:rFonts w:ascii="Tahoma" w:hAnsi="Tahoma" w:cs="Tahoma"/>
          <w:sz w:val="24"/>
          <w:szCs w:val="24"/>
        </w:rPr>
        <w:t>року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од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r w:rsidRPr="002D4798">
        <w:rPr>
          <w:rFonts w:ascii="Tahoma" w:hAnsi="Tahoma" w:cs="Tahoma"/>
          <w:sz w:val="24"/>
          <w:szCs w:val="24"/>
          <w:lang w:val="sr-Cyrl-RS"/>
        </w:rPr>
        <w:t>највише петнаест</w:t>
      </w:r>
      <w:r w:rsidRPr="002D4798">
        <w:rPr>
          <w:rFonts w:ascii="Tahoma" w:hAnsi="Tahoma" w:cs="Tahoma"/>
          <w:sz w:val="24"/>
          <w:szCs w:val="24"/>
        </w:rPr>
        <w:t xml:space="preserve"> (</w:t>
      </w:r>
      <w:r w:rsidRPr="002D4798">
        <w:rPr>
          <w:rFonts w:ascii="Tahoma" w:hAnsi="Tahoma" w:cs="Tahoma"/>
          <w:sz w:val="24"/>
          <w:szCs w:val="24"/>
          <w:lang w:val="sr-Cyrl-RS"/>
        </w:rPr>
        <w:t>15</w:t>
      </w:r>
      <w:r w:rsidRPr="002D4798">
        <w:rPr>
          <w:rFonts w:ascii="Tahoma" w:hAnsi="Tahoma" w:cs="Tahoma"/>
          <w:sz w:val="24"/>
          <w:szCs w:val="24"/>
        </w:rPr>
        <w:t xml:space="preserve">) </w:t>
      </w:r>
      <w:proofErr w:type="spellStart"/>
      <w:r w:rsidRPr="002D4798">
        <w:rPr>
          <w:rFonts w:ascii="Tahoma" w:hAnsi="Tahoma" w:cs="Tahoma"/>
          <w:sz w:val="24"/>
          <w:szCs w:val="24"/>
        </w:rPr>
        <w:t>дана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од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дана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доношења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одлуке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о </w:t>
      </w:r>
      <w:proofErr w:type="spellStart"/>
      <w:r w:rsidRPr="002D4798">
        <w:rPr>
          <w:rFonts w:ascii="Tahoma" w:hAnsi="Tahoma" w:cs="Tahoma"/>
          <w:sz w:val="24"/>
          <w:szCs w:val="24"/>
        </w:rPr>
        <w:t>избору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најповољнијег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понуђача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2D4798">
        <w:rPr>
          <w:rFonts w:ascii="Tahoma" w:hAnsi="Tahoma" w:cs="Tahoma"/>
          <w:sz w:val="24"/>
          <w:szCs w:val="24"/>
        </w:rPr>
        <w:t>односно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од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дана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обуставе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поступка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уколико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се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исти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не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оконча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избором</w:t>
      </w:r>
      <w:proofErr w:type="spellEnd"/>
      <w:r w:rsidRPr="002D479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D4798">
        <w:rPr>
          <w:rFonts w:ascii="Tahoma" w:hAnsi="Tahoma" w:cs="Tahoma"/>
          <w:sz w:val="24"/>
          <w:szCs w:val="24"/>
        </w:rPr>
        <w:t>понуђача</w:t>
      </w:r>
      <w:proofErr w:type="spellEnd"/>
      <w:r w:rsidRPr="002D4798">
        <w:rPr>
          <w:rFonts w:ascii="Tahoma" w:hAnsi="Tahoma" w:cs="Tahoma"/>
          <w:sz w:val="24"/>
          <w:szCs w:val="24"/>
          <w:lang w:val="sr-Cyrl-RS"/>
        </w:rPr>
        <w:t>.</w:t>
      </w:r>
    </w:p>
    <w:p w14:paraId="43AED2A9" w14:textId="77777777" w:rsidR="000E51FB" w:rsidRPr="002D4798" w:rsidRDefault="000E51FB" w:rsidP="00CA0085">
      <w:pPr>
        <w:ind w:left="360"/>
        <w:jc w:val="both"/>
        <w:rPr>
          <w:rFonts w:ascii="Tahoma" w:hAnsi="Tahoma" w:cs="Tahoma"/>
          <w:sz w:val="24"/>
          <w:szCs w:val="24"/>
          <w:lang w:val="sr-Latn-RS"/>
        </w:rPr>
      </w:pPr>
    </w:p>
    <w:p w14:paraId="7E4B78C9" w14:textId="1FBF2471" w:rsidR="002D4798" w:rsidRDefault="000E51FB" w:rsidP="000E51FB">
      <w:pPr>
        <w:ind w:firstLine="360"/>
        <w:jc w:val="both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0E51FB">
        <w:rPr>
          <w:rFonts w:ascii="Tahoma" w:hAnsi="Tahoma" w:cs="Tahoma"/>
          <w:b/>
          <w:bCs/>
          <w:sz w:val="24"/>
          <w:szCs w:val="24"/>
          <w:lang w:val="sr-Cyrl-RS"/>
        </w:rPr>
        <w:t>Остало</w:t>
      </w:r>
    </w:p>
    <w:p w14:paraId="76143425" w14:textId="77777777" w:rsidR="00F57058" w:rsidRDefault="000E51FB" w:rsidP="00F57058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Поступак отуђења непокретности путем продаје спроводи Комисија.</w:t>
      </w:r>
    </w:p>
    <w:p w14:paraId="1CB0EB1B" w14:textId="77777777" w:rsidR="00F57058" w:rsidRDefault="00F57058" w:rsidP="00F57058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77CF4B5A" w14:textId="77777777" w:rsidR="00F57058" w:rsidRDefault="00CA0085" w:rsidP="00F57058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2D479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Свим подносиоцима понуде ће након спроведеног поступка бити достављено обавештење о избору најповољнијег понуђача, односно обавештење о обустави поступка</w:t>
      </w:r>
      <w:r w:rsidRPr="002D4798">
        <w:rPr>
          <w:rFonts w:ascii="Tahoma" w:hAnsi="Tahoma" w:cs="Tahoma"/>
          <w:kern w:val="2"/>
          <w:sz w:val="24"/>
          <w:szCs w:val="24"/>
          <w14:ligatures w14:val="standardContextual"/>
        </w:rPr>
        <w:t>.</w:t>
      </w:r>
    </w:p>
    <w:p w14:paraId="70605A71" w14:textId="77777777" w:rsidR="00F57058" w:rsidRDefault="00F57058" w:rsidP="00F57058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00EBA8D1" w14:textId="668AA81D" w:rsidR="00417138" w:rsidRDefault="00950C61" w:rsidP="00F57058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950C61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Трошкови овере као и остали трошкови, пореске обавезе које прате промет предметних непокретности и друге јавне дажбине кој</w:t>
      </w:r>
      <w:r w:rsidRPr="00950C61">
        <w:rPr>
          <w:rFonts w:ascii="Tahoma" w:hAnsi="Tahoma" w:cs="Tahoma"/>
          <w:kern w:val="2"/>
          <w:sz w:val="24"/>
          <w:szCs w:val="24"/>
          <w14:ligatures w14:val="standardContextual"/>
        </w:rPr>
        <w:t>e</w:t>
      </w:r>
      <w:r w:rsidRPr="00950C61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настају у вези са закључењем и спровођењем уговора о купопродаји непокретности падају на терет купца</w:t>
      </w:r>
      <w:r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.</w:t>
      </w:r>
    </w:p>
    <w:p w14:paraId="4E87CB88" w14:textId="77777777" w:rsidR="00417138" w:rsidRDefault="00417138" w:rsidP="00417138">
      <w:pPr>
        <w:spacing w:line="278" w:lineRule="auto"/>
        <w:ind w:firstLine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6BB81A49" w14:textId="5A5FDF24" w:rsidR="00417138" w:rsidRDefault="00417138" w:rsidP="00417138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41713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Купац нити учесник у поступку не може бити лице запослено</w:t>
      </w:r>
      <w:r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, односно на било који начин ангажовано </w:t>
      </w:r>
      <w:r w:rsidRPr="0041713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у Акционарском друштву</w:t>
      </w:r>
      <w:r w:rsidR="00270E1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.</w:t>
      </w:r>
    </w:p>
    <w:p w14:paraId="2BCD648F" w14:textId="01979054" w:rsidR="00EA6A0C" w:rsidRDefault="00EA6A0C" w:rsidP="00A03487">
      <w:pPr>
        <w:spacing w:line="278" w:lineRule="auto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36EDBEE9" w14:textId="77777777" w:rsidR="00A03487" w:rsidRDefault="00A03487" w:rsidP="00A03487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6A0EE9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Непокретност се продаје у виђеном стању („виђено–купљено“), без права купца на накнадну рекламацију у погледу материјалних недостатака, било видљивих или скривених. </w:t>
      </w:r>
    </w:p>
    <w:p w14:paraId="59C1BBB9" w14:textId="77777777" w:rsidR="00A03487" w:rsidRPr="00E776FF" w:rsidRDefault="00A03487" w:rsidP="00A03487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784B8231" w14:textId="77777777" w:rsidR="00A03487" w:rsidRPr="006A0EE9" w:rsidRDefault="00A03487" w:rsidP="00A03487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  <w:r w:rsidRPr="006A0EE9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Продавац се у потпуности ограђује од одговорности за евентуалне материјалне недостатке на непокретности, као и за све чињеничне и фактичке карактеристике непокретности, укључујући стање објеката, инсталација и инфраструктуре.</w:t>
      </w:r>
    </w:p>
    <w:p w14:paraId="03CE97C7" w14:textId="77777777" w:rsidR="00A03487" w:rsidRDefault="00A03487" w:rsidP="00A03487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27A15814" w14:textId="77777777" w:rsidR="00A03487" w:rsidRPr="006A0EE9" w:rsidRDefault="00A03487" w:rsidP="00A03487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  <w:r w:rsidRPr="006A0EE9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Продавац се ограђује и у погледу евентуалних правних недостатака, при чему се купац упућује на начело поузданости уписа у јавни регистар права на непокретностима (Катастар непокретности). Сваки понуђач и/или купац дужан је да се пре подношења понуде, односно пре закључења уговора, самостално и </w:t>
      </w:r>
      <w:r w:rsidRPr="006A0EE9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lastRenderedPageBreak/>
        <w:t>детаљно информише о правном статусу и стању непокретности увидом у одговарајуће јавне регистре, документацију и друге релевантне изворе, те подношење понуде подразумева да је такав увид извршен и да су све правне чињенице у вези са непокретношћу познате понуђачу, одн. купцу.</w:t>
      </w:r>
    </w:p>
    <w:p w14:paraId="73BCC63D" w14:textId="77777777" w:rsidR="00A03487" w:rsidRDefault="00A03487" w:rsidP="00A03487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2C0DFD3C" w14:textId="77777777" w:rsidR="00A03487" w:rsidRPr="006A0EE9" w:rsidRDefault="00A03487" w:rsidP="00A03487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  <w:r w:rsidRPr="006A0EE9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Продавац неће сносити никакву одговорност, нити ће бити дужан да надокнади било какву штету, трошкове или друге последице које би понуђач или купац могао да претрпи у вези са учешћем у овом поступку, подношењем понуде, закључењем уговора или коришћењем непокретности. </w:t>
      </w:r>
    </w:p>
    <w:p w14:paraId="2FB8B001" w14:textId="77777777" w:rsidR="00A03487" w:rsidRDefault="00A03487" w:rsidP="00A03487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5B44DB98" w14:textId="77777777" w:rsidR="00A03487" w:rsidRPr="006A0EE9" w:rsidRDefault="00A03487" w:rsidP="00A03487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  <w:r w:rsidRPr="006A0EE9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Подношењем понуде понуђач потврђује да прихвата све услове из овог јавног позива, да је непокретност обишао и да је у потпуности упознат са њеним стварним и правним стањем.</w:t>
      </w:r>
    </w:p>
    <w:p w14:paraId="57F14F3E" w14:textId="6086F34E" w:rsidR="00CA0085" w:rsidRPr="00950C61" w:rsidRDefault="00950C61" w:rsidP="00CA0085">
      <w:pPr>
        <w:spacing w:line="278" w:lineRule="auto"/>
        <w:contextualSpacing/>
        <w:jc w:val="both"/>
        <w:rPr>
          <w:rFonts w:ascii="Tahoma" w:hAnsi="Tahoma" w:cs="Tahoma"/>
          <w:kern w:val="2"/>
          <w:sz w:val="24"/>
          <w:szCs w:val="24"/>
          <w:highlight w:val="yellow"/>
          <w:lang w:val="sr-Cyrl-RS"/>
          <w14:ligatures w14:val="standardContextual"/>
        </w:rPr>
      </w:pPr>
      <w:r w:rsidRPr="00950C61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               </w:t>
      </w:r>
    </w:p>
    <w:p w14:paraId="5F79EDC4" w14:textId="3B7A8F32" w:rsidR="00CA0085" w:rsidRDefault="00CA0085" w:rsidP="00CA0085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  <w:r w:rsidRPr="002D4798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Друштво задржава право да не прихвати ниједну понуду и да поступак обустави без образложења и без било какве одговорности према понуђачима.</w:t>
      </w:r>
    </w:p>
    <w:p w14:paraId="67D44B9A" w14:textId="77777777" w:rsidR="00F57058" w:rsidRPr="002D4798" w:rsidRDefault="00F57058" w:rsidP="00CA0085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63A355C9" w14:textId="77777777" w:rsidR="00CA0085" w:rsidRPr="002D4798" w:rsidRDefault="00CA0085" w:rsidP="00CA0085">
      <w:pPr>
        <w:spacing w:line="278" w:lineRule="auto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5DE4643F" w14:textId="113CF51D" w:rsidR="00174E66" w:rsidRPr="00174E66" w:rsidRDefault="00174E66" w:rsidP="00174E66">
      <w:pPr>
        <w:spacing w:line="278" w:lineRule="auto"/>
        <w:ind w:left="360"/>
        <w:jc w:val="both"/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</w:pPr>
      <w:r w:rsidRPr="00174E66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Све потребне информације поводом овог огласа ( текст јавног позива, образац п</w:t>
      </w:r>
      <w:r w:rsidR="00FE14C7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онуде</w:t>
      </w:r>
      <w:r w:rsidRPr="00174E66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, </w:t>
      </w:r>
      <w:r w:rsidRPr="00174E66">
        <w:rPr>
          <w:rFonts w:ascii="Tahoma" w:hAnsi="Tahoma" w:cs="Tahoma"/>
          <w:sz w:val="24"/>
          <w:szCs w:val="24"/>
          <w:lang w:val="sr-Cyrl-RS"/>
        </w:rPr>
        <w:t>образац изјаве подносиоца п</w:t>
      </w:r>
      <w:r w:rsidR="00306306">
        <w:rPr>
          <w:rFonts w:ascii="Tahoma" w:hAnsi="Tahoma" w:cs="Tahoma"/>
          <w:sz w:val="24"/>
          <w:szCs w:val="24"/>
          <w:lang w:val="sr-Cyrl-RS"/>
        </w:rPr>
        <w:t>онуде</w:t>
      </w:r>
      <w:r w:rsidRPr="00174E66">
        <w:rPr>
          <w:rFonts w:ascii="Tahoma" w:hAnsi="Tahoma" w:cs="Tahoma"/>
          <w:sz w:val="24"/>
          <w:szCs w:val="24"/>
          <w:lang w:val="sr-Cyrl-RS"/>
        </w:rPr>
        <w:t xml:space="preserve"> о посети локације</w:t>
      </w:r>
      <w:r w:rsidRPr="00174E66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174E66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,</w:t>
      </w:r>
      <w:r w:rsidRPr="00174E66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као и увид у документацију у вези са непокретности (извод из листа непокретности) могу се добити у просторијама Друштва на адреси</w:t>
      </w:r>
      <w:r w:rsidRPr="00174E66">
        <w:rPr>
          <w:rFonts w:ascii="Tahoma" w:hAnsi="Tahoma" w:cs="Tahoma"/>
          <w:kern w:val="2"/>
          <w:sz w:val="24"/>
          <w:szCs w:val="24"/>
          <w14:ligatures w14:val="standardContextual"/>
        </w:rPr>
        <w:t xml:space="preserve"> </w:t>
      </w:r>
      <w:r w:rsidRPr="00174E66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Милутина Миланковића 34</w:t>
      </w:r>
      <w:r w:rsidRPr="00174E66">
        <w:rPr>
          <w:rFonts w:ascii="Tahoma" w:hAnsi="Tahoma" w:cs="Tahoma"/>
          <w:kern w:val="2"/>
          <w:sz w:val="24"/>
          <w:szCs w:val="24"/>
          <w14:ligatures w14:val="standardContextual"/>
        </w:rPr>
        <w:t xml:space="preserve">, </w:t>
      </w:r>
      <w:r w:rsidRPr="00174E66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канцеларија број 7,  у времену од  10 до 13 часова или путем телефона број: 011</w:t>
      </w:r>
      <w:r w:rsidRPr="00174E66">
        <w:rPr>
          <w:rFonts w:ascii="Tahoma" w:hAnsi="Tahoma" w:cs="Tahoma"/>
          <w:kern w:val="2"/>
          <w:sz w:val="24"/>
          <w:szCs w:val="24"/>
          <w14:ligatures w14:val="standardContextual"/>
        </w:rPr>
        <w:t xml:space="preserve">/ </w:t>
      </w:r>
      <w:r w:rsidRPr="00174E66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7621-452 , као и електронским путем на </w:t>
      </w:r>
      <w:r w:rsidRPr="00174E66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e-mail: </w:t>
      </w:r>
      <w:r w:rsidRPr="00174E66">
        <w:rPr>
          <w:rFonts w:ascii="Tahoma" w:hAnsi="Tahoma" w:cs="Tahoma"/>
          <w:kern w:val="2"/>
          <w:sz w:val="24"/>
          <w:szCs w:val="24"/>
          <w14:ligatures w14:val="standardContextual"/>
        </w:rPr>
        <w:t>sekretarijat@bas.rs</w:t>
      </w:r>
      <w:r w:rsidRPr="00174E66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.</w:t>
      </w:r>
    </w:p>
    <w:p w14:paraId="4CC3FDC3" w14:textId="09771BDC" w:rsidR="00306306" w:rsidRPr="00306306" w:rsidRDefault="00306306" w:rsidP="00306306">
      <w:pPr>
        <w:spacing w:line="278" w:lineRule="auto"/>
        <w:ind w:left="360"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306306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Разгледање непокретности може се обавити сваког радног дана од </w:t>
      </w:r>
      <w:r w:rsidR="000A3E2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25. новембра 2025. године</w:t>
      </w:r>
      <w:r w:rsidRPr="00306306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до </w:t>
      </w:r>
      <w:r w:rsidR="000A3E28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12. децембра </w:t>
      </w:r>
      <w:r w:rsidRPr="00306306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2025. године у периоду од 10 до 12 часова уз обавезну претходну најаву и идентификацију (за физичко лице – достављање фотокопије личне карте, а за представника правног лица  - овлашћење правног лица).</w:t>
      </w:r>
    </w:p>
    <w:p w14:paraId="0C1EFB35" w14:textId="77777777" w:rsidR="00CA0085" w:rsidRPr="00306306" w:rsidRDefault="00CA0085" w:rsidP="00CA0085">
      <w:pPr>
        <w:spacing w:line="278" w:lineRule="auto"/>
        <w:contextualSpacing/>
        <w:jc w:val="both"/>
        <w:rPr>
          <w:rFonts w:ascii="Tahoma" w:hAnsi="Tahoma" w:cs="Tahoma"/>
          <w:kern w:val="2"/>
          <w:sz w:val="24"/>
          <w:szCs w:val="24"/>
          <w14:ligatures w14:val="standardContextual"/>
        </w:rPr>
      </w:pPr>
    </w:p>
    <w:p w14:paraId="286F17F4" w14:textId="77777777" w:rsidR="00CA0085" w:rsidRPr="00306306" w:rsidRDefault="00CA0085" w:rsidP="00CA0085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48F6C721" w14:textId="77777777" w:rsidR="00CA0085" w:rsidRPr="002D4798" w:rsidRDefault="00CA0085" w:rsidP="00CA0085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3E420E83" w14:textId="77777777" w:rsidR="00CA0085" w:rsidRPr="002D4798" w:rsidRDefault="00CA0085" w:rsidP="00CA0085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0733830C" w14:textId="77777777" w:rsidR="00CA0085" w:rsidRPr="002D4798" w:rsidRDefault="00CA0085" w:rsidP="00CA0085">
      <w:pPr>
        <w:spacing w:line="278" w:lineRule="auto"/>
        <w:ind w:left="360"/>
        <w:contextualSpacing/>
        <w:jc w:val="both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</w:p>
    <w:p w14:paraId="1624B135" w14:textId="77777777" w:rsidR="00167EC1" w:rsidRPr="002D4798" w:rsidRDefault="00167EC1">
      <w:pPr>
        <w:rPr>
          <w:rFonts w:ascii="Tahoma" w:hAnsi="Tahoma" w:cs="Tahoma"/>
          <w:sz w:val="24"/>
          <w:szCs w:val="24"/>
        </w:rPr>
      </w:pPr>
    </w:p>
    <w:sectPr w:rsidR="00167EC1" w:rsidRPr="002D4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44431"/>
    <w:multiLevelType w:val="multilevel"/>
    <w:tmpl w:val="13AABF0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29781D"/>
    <w:multiLevelType w:val="multilevel"/>
    <w:tmpl w:val="F148DA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D32543"/>
    <w:multiLevelType w:val="multilevel"/>
    <w:tmpl w:val="87B81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ahoma" w:eastAsiaTheme="minorHAnsi" w:hAnsi="Tahoma" w:cs="Tahoma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2C1E4A"/>
    <w:multiLevelType w:val="hybridMultilevel"/>
    <w:tmpl w:val="77800686"/>
    <w:lvl w:ilvl="0" w:tplc="19D2E05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2005285">
    <w:abstractNumId w:val="2"/>
  </w:num>
  <w:num w:numId="2" w16cid:durableId="376127696">
    <w:abstractNumId w:val="1"/>
  </w:num>
  <w:num w:numId="3" w16cid:durableId="2011828051">
    <w:abstractNumId w:val="3"/>
  </w:num>
  <w:num w:numId="4" w16cid:durableId="2132825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EC"/>
    <w:rsid w:val="00026D12"/>
    <w:rsid w:val="00044E28"/>
    <w:rsid w:val="000A3E28"/>
    <w:rsid w:val="000B1641"/>
    <w:rsid w:val="000E51FB"/>
    <w:rsid w:val="000F41FF"/>
    <w:rsid w:val="000F7CC4"/>
    <w:rsid w:val="001057B3"/>
    <w:rsid w:val="0014605D"/>
    <w:rsid w:val="00147B20"/>
    <w:rsid w:val="00167EC1"/>
    <w:rsid w:val="00173CD7"/>
    <w:rsid w:val="00174E66"/>
    <w:rsid w:val="00176EF8"/>
    <w:rsid w:val="00222AEF"/>
    <w:rsid w:val="0025640F"/>
    <w:rsid w:val="00261CBE"/>
    <w:rsid w:val="00270E18"/>
    <w:rsid w:val="002D4798"/>
    <w:rsid w:val="00306306"/>
    <w:rsid w:val="003C2F7B"/>
    <w:rsid w:val="003E6E81"/>
    <w:rsid w:val="004023C8"/>
    <w:rsid w:val="00402E27"/>
    <w:rsid w:val="00417138"/>
    <w:rsid w:val="004221A2"/>
    <w:rsid w:val="004A41DC"/>
    <w:rsid w:val="005143DC"/>
    <w:rsid w:val="00542671"/>
    <w:rsid w:val="005B0D7C"/>
    <w:rsid w:val="00686631"/>
    <w:rsid w:val="00747AFE"/>
    <w:rsid w:val="00775DFA"/>
    <w:rsid w:val="00797D7F"/>
    <w:rsid w:val="0080278E"/>
    <w:rsid w:val="00813C83"/>
    <w:rsid w:val="00872386"/>
    <w:rsid w:val="00937E19"/>
    <w:rsid w:val="00950C61"/>
    <w:rsid w:val="009656E6"/>
    <w:rsid w:val="00A03487"/>
    <w:rsid w:val="00A367AD"/>
    <w:rsid w:val="00AB1947"/>
    <w:rsid w:val="00AE0AEC"/>
    <w:rsid w:val="00AE5686"/>
    <w:rsid w:val="00AF21F0"/>
    <w:rsid w:val="00AF67E5"/>
    <w:rsid w:val="00B173D7"/>
    <w:rsid w:val="00B73242"/>
    <w:rsid w:val="00C12195"/>
    <w:rsid w:val="00C86AFC"/>
    <w:rsid w:val="00CA0085"/>
    <w:rsid w:val="00D03C56"/>
    <w:rsid w:val="00D514D4"/>
    <w:rsid w:val="00D968A9"/>
    <w:rsid w:val="00DA2952"/>
    <w:rsid w:val="00DD07DA"/>
    <w:rsid w:val="00DF256A"/>
    <w:rsid w:val="00E12C52"/>
    <w:rsid w:val="00EA244F"/>
    <w:rsid w:val="00EA6A0C"/>
    <w:rsid w:val="00F26967"/>
    <w:rsid w:val="00F57058"/>
    <w:rsid w:val="00F717E9"/>
    <w:rsid w:val="00F82926"/>
    <w:rsid w:val="00FB7EC8"/>
    <w:rsid w:val="00FC6720"/>
    <w:rsid w:val="00FD2D5B"/>
    <w:rsid w:val="00FE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3762D"/>
  <w15:chartTrackingRefBased/>
  <w15:docId w15:val="{A5771A0D-81B9-4E73-88C7-C2F2CED8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0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0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00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6</Pages>
  <Words>1292</Words>
  <Characters>7484</Characters>
  <Application>Microsoft Office Word</Application>
  <DocSecurity>0</DocSecurity>
  <Lines>205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Verica Noveski</cp:lastModifiedBy>
  <cp:revision>31</cp:revision>
  <cp:lastPrinted>2025-11-24T13:18:00Z</cp:lastPrinted>
  <dcterms:created xsi:type="dcterms:W3CDTF">2025-11-21T23:54:00Z</dcterms:created>
  <dcterms:modified xsi:type="dcterms:W3CDTF">2025-11-24T13:21:00Z</dcterms:modified>
</cp:coreProperties>
</file>